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77E47C" w14:textId="77777777" w:rsidR="00214386" w:rsidRPr="00214386" w:rsidRDefault="00214386" w:rsidP="00F83832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505AAD3B" wp14:editId="41B480D5">
            <wp:simplePos x="0" y="0"/>
            <wp:positionH relativeFrom="margin">
              <wp:posOffset>4331335</wp:posOffset>
            </wp:positionH>
            <wp:positionV relativeFrom="margin">
              <wp:align>top</wp:align>
            </wp:positionV>
            <wp:extent cx="1724660" cy="723900"/>
            <wp:effectExtent l="0" t="0" r="8890" b="0"/>
            <wp:wrapTopAndBottom/>
            <wp:docPr id="1" name="Picture 1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, company name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466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85364B" w14:textId="77777777" w:rsidR="00214386" w:rsidRPr="00214386" w:rsidRDefault="00AA2D84" w:rsidP="00214386">
      <w:r>
        <w:rPr>
          <w:rFonts w:ascii="Bradley Hand ITC" w:hAnsi="Bradley Hand ITC"/>
          <w:b/>
          <w:noProof/>
          <w:color w:val="1F4E79" w:themeColor="accent1" w:themeShade="80"/>
          <w:sz w:val="32"/>
          <w:szCs w:val="32"/>
        </w:rPr>
        <w:drawing>
          <wp:anchor distT="0" distB="0" distL="114300" distR="114300" simplePos="0" relativeHeight="251661312" behindDoc="1" locked="0" layoutInCell="1" allowOverlap="1" wp14:anchorId="44BF4166" wp14:editId="783CAD9C">
            <wp:simplePos x="0" y="0"/>
            <wp:positionH relativeFrom="margin">
              <wp:posOffset>190500</wp:posOffset>
            </wp:positionH>
            <wp:positionV relativeFrom="paragraph">
              <wp:posOffset>458470</wp:posOffset>
            </wp:positionV>
            <wp:extent cx="5848350" cy="1936115"/>
            <wp:effectExtent l="0" t="0" r="0" b="6985"/>
            <wp:wrapTight wrapText="bothSides">
              <wp:wrapPolygon edited="0">
                <wp:start x="0" y="0"/>
                <wp:lineTo x="0" y="21465"/>
                <wp:lineTo x="21530" y="21465"/>
                <wp:lineTo x="2153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BFA logo white red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8350" cy="1936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80E5DD" w14:textId="77777777" w:rsidR="00214386" w:rsidRDefault="00214386" w:rsidP="00214386"/>
    <w:p w14:paraId="07FF2AA0" w14:textId="77777777" w:rsidR="00214386" w:rsidRDefault="00214386" w:rsidP="00214386"/>
    <w:p w14:paraId="6312FFB5" w14:textId="77777777" w:rsidR="00282B9A" w:rsidRPr="00612F74" w:rsidRDefault="00664746" w:rsidP="00282B9A">
      <w:pPr>
        <w:pStyle w:val="PolicyTitle"/>
      </w:pPr>
      <w:r>
        <w:t>Accessibility Plan</w:t>
      </w:r>
    </w:p>
    <w:p w14:paraId="6AE8BCCF" w14:textId="77777777" w:rsidR="00214386" w:rsidRDefault="00214386" w:rsidP="00282B9A">
      <w:pPr>
        <w:pStyle w:val="PolicyDate"/>
      </w:pPr>
    </w:p>
    <w:p w14:paraId="7DA04D47" w14:textId="77777777" w:rsidR="00214386" w:rsidRDefault="00B31685" w:rsidP="00214386">
      <w:pPr>
        <w:pStyle w:val="PolicyDate"/>
      </w:pPr>
      <w:r>
        <w:t>Policy Date</w:t>
      </w:r>
    </w:p>
    <w:p w14:paraId="09C19535" w14:textId="77777777" w:rsidR="001E3C63" w:rsidRDefault="001E3C63" w:rsidP="001E3C63"/>
    <w:p w14:paraId="6285C1D5" w14:textId="77777777" w:rsidR="00282B9A" w:rsidRDefault="00282B9A" w:rsidP="001E3C63"/>
    <w:tbl>
      <w:tblPr>
        <w:tblStyle w:val="TableGrid"/>
        <w:tblW w:w="0" w:type="auto"/>
        <w:jc w:val="center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1"/>
        <w:gridCol w:w="3827"/>
        <w:gridCol w:w="2552"/>
      </w:tblGrid>
      <w:tr w:rsidR="00214386" w14:paraId="56E4E5B5" w14:textId="77777777" w:rsidTr="00664746">
        <w:trPr>
          <w:trHeight w:val="495"/>
          <w:jc w:val="center"/>
        </w:trPr>
        <w:tc>
          <w:tcPr>
            <w:tcW w:w="1271" w:type="dxa"/>
            <w:vAlign w:val="center"/>
          </w:tcPr>
          <w:p w14:paraId="4069EF55" w14:textId="77777777" w:rsidR="00214386" w:rsidRDefault="00214386" w:rsidP="001E3C63">
            <w:r>
              <w:t>Version</w:t>
            </w:r>
            <w:r w:rsidR="001E3C63">
              <w:t>:</w:t>
            </w:r>
          </w:p>
        </w:tc>
        <w:tc>
          <w:tcPr>
            <w:tcW w:w="6379" w:type="dxa"/>
            <w:gridSpan w:val="2"/>
            <w:vAlign w:val="center"/>
          </w:tcPr>
          <w:p w14:paraId="3B0F5962" w14:textId="75FD1319" w:rsidR="00214386" w:rsidRPr="001E3C63" w:rsidRDefault="00214386" w:rsidP="001E3C63">
            <w:pPr>
              <w:rPr>
                <w:b/>
              </w:rPr>
            </w:pPr>
          </w:p>
        </w:tc>
      </w:tr>
      <w:tr w:rsidR="001E3C63" w14:paraId="7BBDBFFD" w14:textId="77777777" w:rsidTr="00664746">
        <w:trPr>
          <w:trHeight w:val="522"/>
          <w:jc w:val="center"/>
        </w:trPr>
        <w:tc>
          <w:tcPr>
            <w:tcW w:w="7650" w:type="dxa"/>
            <w:gridSpan w:val="3"/>
            <w:vAlign w:val="center"/>
          </w:tcPr>
          <w:p w14:paraId="264D3A2E" w14:textId="77777777" w:rsidR="001E3C63" w:rsidRPr="001E3C63" w:rsidRDefault="001E3C63" w:rsidP="001E3C63">
            <w:pPr>
              <w:rPr>
                <w:szCs w:val="24"/>
              </w:rPr>
            </w:pPr>
            <w:r w:rsidRPr="00DA3328">
              <w:rPr>
                <w:szCs w:val="24"/>
              </w:rPr>
              <w:t>Ratified</w:t>
            </w:r>
            <w:r w:rsidRPr="00DA3328">
              <w:rPr>
                <w:b/>
                <w:bCs/>
                <w:szCs w:val="24"/>
              </w:rPr>
              <w:t xml:space="preserve"> </w:t>
            </w:r>
            <w:r w:rsidRPr="00DA3328">
              <w:rPr>
                <w:szCs w:val="24"/>
              </w:rPr>
              <w:t xml:space="preserve">by the </w:t>
            </w:r>
            <w:r w:rsidR="00664746">
              <w:rPr>
                <w:szCs w:val="24"/>
              </w:rPr>
              <w:t>(</w:t>
            </w:r>
            <w:r w:rsidRPr="00DA3328">
              <w:rPr>
                <w:szCs w:val="24"/>
              </w:rPr>
              <w:t>Local Governing Body)</w:t>
            </w:r>
          </w:p>
        </w:tc>
      </w:tr>
      <w:tr w:rsidR="00214386" w14:paraId="3329196A" w14:textId="77777777" w:rsidTr="00664746">
        <w:trPr>
          <w:trHeight w:val="495"/>
          <w:jc w:val="center"/>
        </w:trPr>
        <w:tc>
          <w:tcPr>
            <w:tcW w:w="5098" w:type="dxa"/>
            <w:gridSpan w:val="2"/>
            <w:vAlign w:val="center"/>
          </w:tcPr>
          <w:p w14:paraId="397B3F7A" w14:textId="77777777" w:rsidR="00214386" w:rsidRPr="001E3C63" w:rsidRDefault="001E3C63" w:rsidP="001E3C63">
            <w:pPr>
              <w:rPr>
                <w:rFonts w:ascii="Matura MT Script Capitals" w:hAnsi="Matura MT Script Capitals"/>
                <w:b/>
                <w:bCs/>
                <w:szCs w:val="24"/>
              </w:rPr>
            </w:pPr>
            <w:r w:rsidRPr="00DA3328">
              <w:rPr>
                <w:szCs w:val="24"/>
              </w:rPr>
              <w:t>Signed by the (LGB):</w:t>
            </w:r>
          </w:p>
        </w:tc>
        <w:tc>
          <w:tcPr>
            <w:tcW w:w="2552" w:type="dxa"/>
            <w:vAlign w:val="center"/>
          </w:tcPr>
          <w:p w14:paraId="483EFAD2" w14:textId="77777777" w:rsidR="00214386" w:rsidRDefault="00B31685" w:rsidP="001E3C63">
            <w:r>
              <w:rPr>
                <w:b/>
              </w:rPr>
              <w:t>Date</w:t>
            </w:r>
            <w:r w:rsidR="00664746">
              <w:rPr>
                <w:b/>
              </w:rPr>
              <w:t>: February 2025</w:t>
            </w:r>
          </w:p>
        </w:tc>
      </w:tr>
      <w:tr w:rsidR="00214386" w14:paraId="75C6EB3F" w14:textId="77777777" w:rsidTr="00664746">
        <w:trPr>
          <w:trHeight w:val="495"/>
          <w:jc w:val="center"/>
        </w:trPr>
        <w:tc>
          <w:tcPr>
            <w:tcW w:w="5098" w:type="dxa"/>
            <w:gridSpan w:val="2"/>
            <w:vAlign w:val="center"/>
          </w:tcPr>
          <w:p w14:paraId="4AC0CA27" w14:textId="77777777" w:rsidR="00214386" w:rsidRDefault="00214386" w:rsidP="001E3C63">
            <w:r w:rsidRPr="00DA3328">
              <w:rPr>
                <w:szCs w:val="24"/>
              </w:rPr>
              <w:t>To be reviewed</w:t>
            </w:r>
            <w:r w:rsidR="001E3C63">
              <w:rPr>
                <w:szCs w:val="24"/>
              </w:rPr>
              <w:t xml:space="preserve"> </w:t>
            </w:r>
            <w:r w:rsidR="00664746">
              <w:rPr>
                <w:szCs w:val="24"/>
              </w:rPr>
              <w:t>(3</w:t>
            </w:r>
            <w:r w:rsidR="001E3C63" w:rsidRPr="00DA3328">
              <w:rPr>
                <w:szCs w:val="24"/>
              </w:rPr>
              <w:t xml:space="preserve"> years):</w:t>
            </w:r>
          </w:p>
        </w:tc>
        <w:tc>
          <w:tcPr>
            <w:tcW w:w="2552" w:type="dxa"/>
            <w:vAlign w:val="center"/>
          </w:tcPr>
          <w:p w14:paraId="6118216B" w14:textId="77777777" w:rsidR="00214386" w:rsidRDefault="00B31685" w:rsidP="001E3C63">
            <w:r>
              <w:rPr>
                <w:b/>
              </w:rPr>
              <w:t>Date</w:t>
            </w:r>
            <w:r w:rsidR="00664746">
              <w:rPr>
                <w:b/>
              </w:rPr>
              <w:t>: February 2028</w:t>
            </w:r>
          </w:p>
        </w:tc>
      </w:tr>
    </w:tbl>
    <w:p w14:paraId="6B3BC6DF" w14:textId="77777777" w:rsidR="001E3C63" w:rsidRDefault="001E3C63">
      <w:r>
        <w:br w:type="page"/>
      </w:r>
    </w:p>
    <w:sdt>
      <w:sdtPr>
        <w:rPr>
          <w:rFonts w:eastAsiaTheme="minorHAnsi" w:cstheme="minorBidi"/>
          <w:b w:val="0"/>
          <w:noProof/>
          <w:color w:val="auto"/>
          <w:szCs w:val="22"/>
          <w:lang w:val="en-GB"/>
        </w:rPr>
        <w:id w:val="-1021085147"/>
        <w:docPartObj>
          <w:docPartGallery w:val="Table of Contents"/>
          <w:docPartUnique/>
        </w:docPartObj>
      </w:sdtPr>
      <w:sdtEndPr/>
      <w:sdtContent>
        <w:p w14:paraId="6F4943EF" w14:textId="77777777" w:rsidR="001F2604" w:rsidRPr="00C05D29" w:rsidRDefault="001F2604" w:rsidP="00F817D7">
          <w:pPr>
            <w:pStyle w:val="TOCHeading"/>
          </w:pPr>
          <w:r w:rsidRPr="00C05D29">
            <w:t>Contents</w:t>
          </w:r>
        </w:p>
        <w:p w14:paraId="70E50868" w14:textId="623D2E08" w:rsidR="00140C98" w:rsidRDefault="00000C05">
          <w:pPr>
            <w:pStyle w:val="TOC1"/>
            <w:rPr>
              <w:rStyle w:val="Hyperlink"/>
              <w:noProof/>
            </w:rPr>
          </w:pPr>
          <w:r>
            <w:rPr>
              <w:b/>
              <w:bCs/>
              <w:szCs w:val="24"/>
            </w:rPr>
            <w:fldChar w:fldCharType="begin"/>
          </w:r>
          <w:r>
            <w:rPr>
              <w:b/>
              <w:bCs/>
              <w:szCs w:val="24"/>
            </w:rPr>
            <w:instrText xml:space="preserve"> TOC \o "1-3" \h \z \u </w:instrText>
          </w:r>
          <w:r>
            <w:rPr>
              <w:b/>
              <w:bCs/>
              <w:szCs w:val="24"/>
            </w:rPr>
            <w:fldChar w:fldCharType="separate"/>
          </w:r>
          <w:hyperlink w:anchor="_Toc188508468" w:history="1">
            <w:r w:rsidR="00140C98" w:rsidRPr="00B74EB0">
              <w:rPr>
                <w:rStyle w:val="Hyperlink"/>
                <w:noProof/>
              </w:rPr>
              <w:t>1.</w:t>
            </w:r>
            <w:r w:rsidR="00140C98">
              <w:rPr>
                <w:rFonts w:asciiTheme="minorHAnsi" w:eastAsiaTheme="minorEastAsia" w:hAnsiTheme="minorHAnsi"/>
                <w:noProof/>
                <w:sz w:val="22"/>
                <w:lang w:val="en-US"/>
              </w:rPr>
              <w:tab/>
            </w:r>
            <w:r w:rsidR="00140C98" w:rsidRPr="00B74EB0">
              <w:rPr>
                <w:rStyle w:val="Hyperlink"/>
                <w:noProof/>
              </w:rPr>
              <w:t>Introduction</w:t>
            </w:r>
            <w:r w:rsidR="00140C98">
              <w:rPr>
                <w:noProof/>
                <w:webHidden/>
              </w:rPr>
              <w:tab/>
            </w:r>
            <w:r w:rsidR="00140C98">
              <w:rPr>
                <w:noProof/>
                <w:webHidden/>
              </w:rPr>
              <w:fldChar w:fldCharType="begin"/>
            </w:r>
            <w:r w:rsidR="00140C98">
              <w:rPr>
                <w:noProof/>
                <w:webHidden/>
              </w:rPr>
              <w:instrText xml:space="preserve"> PAGEREF _Toc188508468 \h </w:instrText>
            </w:r>
            <w:r w:rsidR="00140C98">
              <w:rPr>
                <w:noProof/>
                <w:webHidden/>
              </w:rPr>
            </w:r>
            <w:r w:rsidR="00140C98">
              <w:rPr>
                <w:noProof/>
                <w:webHidden/>
              </w:rPr>
              <w:fldChar w:fldCharType="separate"/>
            </w:r>
            <w:r w:rsidR="00140C98">
              <w:rPr>
                <w:noProof/>
                <w:webHidden/>
              </w:rPr>
              <w:t>3</w:t>
            </w:r>
            <w:r w:rsidR="00140C98">
              <w:rPr>
                <w:noProof/>
                <w:webHidden/>
              </w:rPr>
              <w:fldChar w:fldCharType="end"/>
            </w:r>
          </w:hyperlink>
        </w:p>
        <w:p w14:paraId="601BDFAA" w14:textId="089F7CFF" w:rsidR="00140C98" w:rsidRDefault="00140C98" w:rsidP="00140C98">
          <w:r>
            <w:t xml:space="preserve">2.   </w:t>
          </w:r>
          <w:r w:rsidRPr="00140C98">
            <w:t>Special Educational Needs</w:t>
          </w:r>
          <w:r>
            <w:t>………………………………………………………….3</w:t>
          </w:r>
        </w:p>
        <w:p w14:paraId="698AE793" w14:textId="710B7B18" w:rsidR="00140C98" w:rsidRDefault="00140C98" w:rsidP="00140C98">
          <w:r w:rsidRPr="00140C98">
            <w:t>3.</w:t>
          </w:r>
          <w:r>
            <w:t xml:space="preserve">   </w:t>
          </w:r>
          <w:r w:rsidRPr="00140C98">
            <w:t>Access to the Physical Environment</w:t>
          </w:r>
          <w:r>
            <w:t xml:space="preserve"> ………………………………………………3</w:t>
          </w:r>
        </w:p>
        <w:p w14:paraId="607E3D21" w14:textId="655F188B" w:rsidR="00140C98" w:rsidRDefault="00140C98" w:rsidP="00140C98">
          <w:r w:rsidRPr="00140C98">
            <w:t>4.</w:t>
          </w:r>
          <w:r>
            <w:t xml:space="preserve">   </w:t>
          </w:r>
          <w:r w:rsidRPr="00140C98">
            <w:t>Access to the Academy Curriculum</w:t>
          </w:r>
          <w:r>
            <w:t xml:space="preserve"> ……………………………………………..3</w:t>
          </w:r>
        </w:p>
        <w:p w14:paraId="0C3D7B05" w14:textId="3C82A469" w:rsidR="00140C98" w:rsidRDefault="00140C98" w:rsidP="00140C98">
          <w:r w:rsidRPr="00140C98">
            <w:t>5.</w:t>
          </w:r>
          <w:r>
            <w:t xml:space="preserve">   </w:t>
          </w:r>
          <w:r w:rsidRPr="00140C98">
            <w:t>Access to Information/Communication with Parents/Carers</w:t>
          </w:r>
          <w:r>
            <w:t xml:space="preserve"> ……………….4</w:t>
          </w:r>
        </w:p>
        <w:p w14:paraId="7AEA1839" w14:textId="1B75FB02" w:rsidR="00140C98" w:rsidRDefault="00140C98" w:rsidP="00140C98">
          <w:r w:rsidRPr="00140C98">
            <w:t>6.</w:t>
          </w:r>
          <w:r>
            <w:t xml:space="preserve">   </w:t>
          </w:r>
          <w:r w:rsidRPr="00140C98">
            <w:t>Access to Specialist Support On Site</w:t>
          </w:r>
          <w:r>
            <w:t xml:space="preserve"> ……………………………………………..4</w:t>
          </w:r>
        </w:p>
        <w:p w14:paraId="182B3547" w14:textId="59486118" w:rsidR="00140C98" w:rsidRDefault="00140C98" w:rsidP="00140C98">
          <w:r w:rsidRPr="00140C98">
            <w:t>7.</w:t>
          </w:r>
          <w:r>
            <w:t xml:space="preserve">   </w:t>
          </w:r>
          <w:r w:rsidRPr="00140C98">
            <w:t>Related Policies</w:t>
          </w:r>
          <w:r>
            <w:t>………………………………………………………………………..5</w:t>
          </w:r>
        </w:p>
        <w:p w14:paraId="48C1AD89" w14:textId="16853447" w:rsidR="00140C98" w:rsidRPr="00140C98" w:rsidRDefault="00140C98" w:rsidP="00140C98">
          <w:r w:rsidRPr="00140C98">
            <w:t>8.</w:t>
          </w:r>
          <w:r>
            <w:t xml:space="preserve">   </w:t>
          </w:r>
          <w:r w:rsidRPr="00140C98">
            <w:t>Accessibility Plan</w:t>
          </w:r>
          <w:r>
            <w:t xml:space="preserve"> ……………………………………………………………………..6</w:t>
          </w:r>
        </w:p>
        <w:p w14:paraId="1D80761E" w14:textId="600FAC9C" w:rsidR="00140C98" w:rsidRDefault="002D66E2">
          <w:pPr>
            <w:pStyle w:val="TOC1"/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188508469" w:history="1">
            <w:r w:rsidR="00140C98" w:rsidRPr="00B74EB0">
              <w:rPr>
                <w:rStyle w:val="Hyperlink"/>
                <w:noProof/>
              </w:rPr>
              <w:t>Access Audit</w:t>
            </w:r>
            <w:r w:rsidR="00140C98">
              <w:rPr>
                <w:noProof/>
                <w:webHidden/>
              </w:rPr>
              <w:tab/>
            </w:r>
            <w:r w:rsidR="00140C98">
              <w:rPr>
                <w:noProof/>
                <w:webHidden/>
              </w:rPr>
              <w:fldChar w:fldCharType="begin"/>
            </w:r>
            <w:r w:rsidR="00140C98">
              <w:rPr>
                <w:noProof/>
                <w:webHidden/>
              </w:rPr>
              <w:instrText xml:space="preserve"> PAGEREF _Toc188508469 \h </w:instrText>
            </w:r>
            <w:r w:rsidR="00140C98">
              <w:rPr>
                <w:noProof/>
                <w:webHidden/>
              </w:rPr>
            </w:r>
            <w:r w:rsidR="00140C98">
              <w:rPr>
                <w:noProof/>
                <w:webHidden/>
              </w:rPr>
              <w:fldChar w:fldCharType="separate"/>
            </w:r>
            <w:r w:rsidR="00140C98">
              <w:rPr>
                <w:noProof/>
                <w:webHidden/>
              </w:rPr>
              <w:t>7</w:t>
            </w:r>
            <w:r w:rsidR="00140C98">
              <w:rPr>
                <w:noProof/>
                <w:webHidden/>
              </w:rPr>
              <w:fldChar w:fldCharType="end"/>
            </w:r>
          </w:hyperlink>
        </w:p>
        <w:p w14:paraId="324441DA" w14:textId="64402BF2" w:rsidR="001F2604" w:rsidRDefault="00000C05" w:rsidP="00F817D7">
          <w:pPr>
            <w:pStyle w:val="TOCContent"/>
          </w:pPr>
          <w:r>
            <w:rPr>
              <w:b/>
              <w:bCs/>
              <w:szCs w:val="24"/>
            </w:rPr>
            <w:fldChar w:fldCharType="end"/>
          </w:r>
        </w:p>
      </w:sdtContent>
    </w:sdt>
    <w:p w14:paraId="7F9F12E5" w14:textId="77777777" w:rsidR="001E3C63" w:rsidRDefault="001E3C63">
      <w:pPr>
        <w:rPr>
          <w:b/>
        </w:rPr>
      </w:pPr>
      <w:r w:rsidRPr="001F2604">
        <w:rPr>
          <w:b/>
        </w:rPr>
        <w:br w:type="page"/>
      </w:r>
    </w:p>
    <w:p w14:paraId="14A4DF11" w14:textId="77777777" w:rsidR="00664746" w:rsidRDefault="00664746" w:rsidP="00664746">
      <w:pPr>
        <w:pStyle w:val="PolicyLevel1"/>
      </w:pPr>
      <w:bookmarkStart w:id="0" w:name="_Toc188508468"/>
      <w:r>
        <w:lastRenderedPageBreak/>
        <w:t>Introduction</w:t>
      </w:r>
      <w:bookmarkEnd w:id="0"/>
    </w:p>
    <w:p w14:paraId="0613A4D2" w14:textId="1653E7BC" w:rsidR="00664746" w:rsidRDefault="00664746" w:rsidP="00EE178C">
      <w:proofErr w:type="spellStart"/>
      <w:r w:rsidRPr="00664746">
        <w:rPr>
          <w:rStyle w:val="normaltextrun"/>
          <w:color w:val="000000"/>
          <w:shd w:val="clear" w:color="auto" w:fill="FFFFFF"/>
        </w:rPr>
        <w:t>Baginton</w:t>
      </w:r>
      <w:proofErr w:type="spellEnd"/>
      <w:r w:rsidRPr="00664746">
        <w:rPr>
          <w:rStyle w:val="normaltextrun"/>
          <w:color w:val="000000"/>
          <w:shd w:val="clear" w:color="auto" w:fill="FFFFFF"/>
        </w:rPr>
        <w:t xml:space="preserve"> fields Academy is a Special Educational Needs provision that supports </w:t>
      </w:r>
      <w:r>
        <w:rPr>
          <w:rStyle w:val="normaltextrun"/>
          <w:color w:val="000000"/>
          <w:shd w:val="clear" w:color="auto" w:fill="FFFFFF"/>
        </w:rPr>
        <w:t>students with</w:t>
      </w:r>
      <w:r w:rsidRPr="00664746">
        <w:rPr>
          <w:rStyle w:val="normaltextrun"/>
          <w:color w:val="000000"/>
          <w:shd w:val="clear" w:color="auto" w:fill="FFFFFF"/>
        </w:rPr>
        <w:t xml:space="preserve"> a “broad” spectrum of Special Educational Need and Disabilities from across Coventry and neighbouring LA’s. Learning is influenced by communication difficulties, autism, physical disabilities, sensory impairment</w:t>
      </w:r>
      <w:r>
        <w:rPr>
          <w:rStyle w:val="normaltextrun"/>
          <w:color w:val="000000"/>
          <w:shd w:val="clear" w:color="auto" w:fill="FFFFFF"/>
        </w:rPr>
        <w:t>, severe and moderate learning difficulties.</w:t>
      </w:r>
    </w:p>
    <w:p w14:paraId="6306457D" w14:textId="52AC0B1C" w:rsidR="00EE178C" w:rsidRDefault="00EE178C" w:rsidP="00351554">
      <w:pPr>
        <w:pStyle w:val="paragraph"/>
        <w:numPr>
          <w:ilvl w:val="0"/>
          <w:numId w:val="8"/>
        </w:numPr>
        <w:spacing w:before="0" w:beforeAutospacing="0" w:after="0" w:afterAutospacing="0"/>
        <w:ind w:firstLine="0"/>
        <w:jc w:val="both"/>
        <w:textAlignment w:val="baseline"/>
        <w:rPr>
          <w:rStyle w:val="eop"/>
          <w:rFonts w:ascii="Century Gothic" w:hAnsi="Century Gothic"/>
          <w:b/>
          <w:bCs/>
          <w:color w:val="000000"/>
        </w:rPr>
      </w:pPr>
      <w:bookmarkStart w:id="1" w:name="_Hlk188508491"/>
      <w:r>
        <w:rPr>
          <w:rStyle w:val="normaltextrun"/>
          <w:rFonts w:ascii="Century Gothic" w:hAnsi="Century Gothic"/>
          <w:b/>
          <w:bCs/>
          <w:color w:val="000000"/>
          <w:lang w:val="en-GB"/>
        </w:rPr>
        <w:t>Special Educational Needs</w:t>
      </w:r>
      <w:r>
        <w:rPr>
          <w:rStyle w:val="eop"/>
          <w:rFonts w:ascii="Century Gothic" w:hAnsi="Century Gothic"/>
          <w:b/>
          <w:bCs/>
          <w:color w:val="000000"/>
        </w:rPr>
        <w:t> </w:t>
      </w:r>
    </w:p>
    <w:bookmarkEnd w:id="1"/>
    <w:p w14:paraId="2D330BE9" w14:textId="77777777" w:rsidR="0006240D" w:rsidRDefault="0006240D" w:rsidP="0006240D">
      <w:pPr>
        <w:pStyle w:val="paragraph"/>
        <w:spacing w:before="0" w:beforeAutospacing="0" w:after="0" w:afterAutospacing="0"/>
        <w:jc w:val="both"/>
        <w:textAlignment w:val="baseline"/>
        <w:rPr>
          <w:rFonts w:ascii="Century Gothic" w:hAnsi="Century Gothic"/>
          <w:b/>
          <w:bCs/>
          <w:color w:val="000000"/>
        </w:rPr>
      </w:pPr>
    </w:p>
    <w:p w14:paraId="02A4BD42" w14:textId="77777777" w:rsidR="00EE178C" w:rsidRDefault="00EE178C" w:rsidP="00EE178C">
      <w:pPr>
        <w:pStyle w:val="paragraph"/>
        <w:spacing w:before="0" w:beforeAutospacing="0" w:after="0" w:afterAutospacing="0"/>
        <w:jc w:val="both"/>
        <w:textAlignment w:val="baseline"/>
        <w:rPr>
          <w:rFonts w:ascii="Century Gothic" w:hAnsi="Century Gothic"/>
        </w:rPr>
      </w:pPr>
      <w:r>
        <w:rPr>
          <w:rStyle w:val="normaltextrun"/>
          <w:rFonts w:ascii="Century Gothic" w:hAnsi="Century Gothic"/>
          <w:lang w:val="en-GB"/>
        </w:rPr>
        <w:t>A child or young person has SEN if they have a learning difficulty or a disability if he or she: </w:t>
      </w:r>
      <w:r>
        <w:rPr>
          <w:rStyle w:val="eop"/>
          <w:rFonts w:ascii="Century Gothic" w:hAnsi="Century Gothic"/>
        </w:rPr>
        <w:t> </w:t>
      </w:r>
    </w:p>
    <w:p w14:paraId="04FD2F39" w14:textId="77777777" w:rsidR="00EE178C" w:rsidRDefault="00EE178C" w:rsidP="00351554">
      <w:pPr>
        <w:pStyle w:val="paragraph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rFonts w:ascii="Century Gothic" w:hAnsi="Century Gothic"/>
        </w:rPr>
      </w:pPr>
      <w:r>
        <w:rPr>
          <w:rStyle w:val="normaltextrun"/>
          <w:rFonts w:ascii="Century Gothic" w:hAnsi="Century Gothic"/>
          <w:lang w:val="en-GB"/>
        </w:rPr>
        <w:t>Has significantly greater difficulty in learning than the majority of others of the same age </w:t>
      </w:r>
      <w:r>
        <w:rPr>
          <w:rStyle w:val="eop"/>
          <w:rFonts w:ascii="Century Gothic" w:hAnsi="Century Gothic"/>
        </w:rPr>
        <w:t> </w:t>
      </w:r>
    </w:p>
    <w:p w14:paraId="00095190" w14:textId="75DCF020" w:rsidR="00EE178C" w:rsidRDefault="00EE178C" w:rsidP="00351554">
      <w:pPr>
        <w:pStyle w:val="paragraph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rStyle w:val="eop"/>
          <w:rFonts w:ascii="Century Gothic" w:hAnsi="Century Gothic"/>
        </w:rPr>
      </w:pPr>
      <w:r>
        <w:rPr>
          <w:rStyle w:val="normaltextrun"/>
          <w:rFonts w:ascii="Century Gothic" w:hAnsi="Century Gothic"/>
          <w:lang w:val="en-GB"/>
        </w:rPr>
        <w:t>Has a disability which prevents or hinders him or her making use of facilities that are provided for children of the same age</w:t>
      </w:r>
      <w:r>
        <w:rPr>
          <w:rStyle w:val="eop"/>
          <w:rFonts w:ascii="Century Gothic" w:hAnsi="Century Gothic"/>
        </w:rPr>
        <w:t> </w:t>
      </w:r>
    </w:p>
    <w:p w14:paraId="37F4EAE5" w14:textId="77777777" w:rsidR="00EE178C" w:rsidRDefault="00EE178C" w:rsidP="0006240D">
      <w:pPr>
        <w:pStyle w:val="paragraph"/>
        <w:spacing w:before="0" w:beforeAutospacing="0" w:after="0" w:afterAutospacing="0"/>
        <w:ind w:left="360"/>
        <w:jc w:val="both"/>
        <w:textAlignment w:val="baseline"/>
        <w:rPr>
          <w:rFonts w:ascii="Century Gothic" w:hAnsi="Century Gothic"/>
        </w:rPr>
      </w:pPr>
    </w:p>
    <w:p w14:paraId="0FF63D22" w14:textId="1A5CC236" w:rsidR="00EE178C" w:rsidRDefault="00EE178C" w:rsidP="00351554">
      <w:pPr>
        <w:pStyle w:val="paragraph"/>
        <w:numPr>
          <w:ilvl w:val="0"/>
          <w:numId w:val="10"/>
        </w:numPr>
        <w:spacing w:before="0" w:beforeAutospacing="0" w:after="0" w:afterAutospacing="0"/>
        <w:ind w:firstLine="0"/>
        <w:jc w:val="both"/>
        <w:textAlignment w:val="baseline"/>
        <w:rPr>
          <w:rStyle w:val="eop"/>
          <w:rFonts w:ascii="Century Gothic" w:hAnsi="Century Gothic"/>
          <w:b/>
          <w:bCs/>
          <w:color w:val="000000"/>
        </w:rPr>
      </w:pPr>
      <w:bookmarkStart w:id="2" w:name="_Hlk188508524"/>
      <w:r>
        <w:rPr>
          <w:rStyle w:val="normaltextrun"/>
          <w:rFonts w:ascii="Century Gothic" w:hAnsi="Century Gothic"/>
          <w:b/>
          <w:bCs/>
          <w:color w:val="000000"/>
          <w:lang w:val="en-GB"/>
        </w:rPr>
        <w:t>Access to the Physical Environment</w:t>
      </w:r>
      <w:r>
        <w:rPr>
          <w:rStyle w:val="eop"/>
          <w:rFonts w:ascii="Century Gothic" w:hAnsi="Century Gothic"/>
          <w:b/>
          <w:bCs/>
          <w:color w:val="000000"/>
        </w:rPr>
        <w:t> </w:t>
      </w:r>
    </w:p>
    <w:bookmarkEnd w:id="2"/>
    <w:p w14:paraId="73935FEA" w14:textId="77777777" w:rsidR="0006240D" w:rsidRDefault="0006240D" w:rsidP="0006240D">
      <w:pPr>
        <w:pStyle w:val="paragraph"/>
        <w:spacing w:before="0" w:beforeAutospacing="0" w:after="0" w:afterAutospacing="0"/>
        <w:jc w:val="both"/>
        <w:textAlignment w:val="baseline"/>
        <w:rPr>
          <w:rFonts w:ascii="Century Gothic" w:hAnsi="Century Gothic"/>
          <w:b/>
          <w:bCs/>
          <w:color w:val="000000"/>
        </w:rPr>
      </w:pPr>
    </w:p>
    <w:p w14:paraId="7494004A" w14:textId="77777777" w:rsidR="00EE178C" w:rsidRDefault="00EE178C" w:rsidP="00EE178C">
      <w:pPr>
        <w:pStyle w:val="paragraph"/>
        <w:spacing w:before="0" w:beforeAutospacing="0" w:after="0" w:afterAutospacing="0"/>
        <w:jc w:val="both"/>
        <w:textAlignment w:val="baseline"/>
        <w:rPr>
          <w:rFonts w:ascii="Century Gothic" w:hAnsi="Century Gothic"/>
        </w:rPr>
      </w:pPr>
      <w:r>
        <w:rPr>
          <w:rStyle w:val="normaltextrun"/>
          <w:rFonts w:ascii="Century Gothic" w:hAnsi="Century Gothic"/>
          <w:lang w:val="en-GB"/>
        </w:rPr>
        <w:t>Access to the physical environment is fully accessible for all people including those who use wheelchairs. It has: </w:t>
      </w:r>
      <w:r>
        <w:rPr>
          <w:rStyle w:val="eop"/>
          <w:rFonts w:ascii="Century Gothic" w:hAnsi="Century Gothic"/>
        </w:rPr>
        <w:t> </w:t>
      </w:r>
    </w:p>
    <w:p w14:paraId="6CDC06E6" w14:textId="5A38B629" w:rsidR="00EE178C" w:rsidRDefault="00EE178C" w:rsidP="00351554">
      <w:pPr>
        <w:pStyle w:val="paragraph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rFonts w:ascii="Century Gothic" w:hAnsi="Century Gothic"/>
        </w:rPr>
      </w:pPr>
      <w:r>
        <w:rPr>
          <w:rStyle w:val="normaltextrun"/>
          <w:rFonts w:ascii="Century Gothic" w:hAnsi="Century Gothic"/>
          <w:lang w:val="en-GB"/>
        </w:rPr>
        <w:t>Hoist facilities</w:t>
      </w:r>
    </w:p>
    <w:p w14:paraId="500194AC" w14:textId="77777777" w:rsidR="00EE178C" w:rsidRDefault="00EE178C" w:rsidP="00351554">
      <w:pPr>
        <w:pStyle w:val="paragraph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rFonts w:ascii="Century Gothic" w:hAnsi="Century Gothic"/>
        </w:rPr>
      </w:pPr>
      <w:r>
        <w:rPr>
          <w:rStyle w:val="normaltextrun"/>
          <w:rFonts w:ascii="Century Gothic" w:hAnsi="Century Gothic"/>
          <w:lang w:val="en-GB"/>
        </w:rPr>
        <w:t>Fully accessible toilets and changing areas </w:t>
      </w:r>
      <w:r>
        <w:rPr>
          <w:rStyle w:val="eop"/>
          <w:rFonts w:ascii="Century Gothic" w:hAnsi="Century Gothic"/>
        </w:rPr>
        <w:t> </w:t>
      </w:r>
    </w:p>
    <w:p w14:paraId="1D8A7CFF" w14:textId="77777777" w:rsidR="00EE178C" w:rsidRDefault="00EE178C" w:rsidP="00351554">
      <w:pPr>
        <w:pStyle w:val="paragraph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rFonts w:ascii="Century Gothic" w:hAnsi="Century Gothic"/>
        </w:rPr>
      </w:pPr>
      <w:r>
        <w:rPr>
          <w:rStyle w:val="normaltextrun"/>
          <w:rFonts w:ascii="Century Gothic" w:hAnsi="Century Gothic"/>
          <w:lang w:val="en-GB"/>
        </w:rPr>
        <w:t>Hydrotherapy pool </w:t>
      </w:r>
      <w:r>
        <w:rPr>
          <w:rStyle w:val="eop"/>
          <w:rFonts w:ascii="Century Gothic" w:hAnsi="Century Gothic"/>
        </w:rPr>
        <w:t> </w:t>
      </w:r>
    </w:p>
    <w:p w14:paraId="64EA040C" w14:textId="49173202" w:rsidR="00EE178C" w:rsidRDefault="00EE178C" w:rsidP="00351554">
      <w:pPr>
        <w:pStyle w:val="paragraph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rFonts w:ascii="Century Gothic" w:hAnsi="Century Gothic"/>
        </w:rPr>
      </w:pPr>
      <w:r>
        <w:rPr>
          <w:rStyle w:val="normaltextrun"/>
          <w:rFonts w:ascii="Century Gothic" w:hAnsi="Century Gothic"/>
          <w:lang w:val="en-GB"/>
        </w:rPr>
        <w:t>Dropped kerbs</w:t>
      </w:r>
      <w:r w:rsidR="00EB31C8">
        <w:rPr>
          <w:rStyle w:val="normaltextrun"/>
          <w:rFonts w:ascii="Century Gothic" w:hAnsi="Century Gothic"/>
          <w:lang w:val="en-GB"/>
        </w:rPr>
        <w:t>/ramps</w:t>
      </w:r>
      <w:r>
        <w:rPr>
          <w:rStyle w:val="normaltextrun"/>
          <w:rFonts w:ascii="Century Gothic" w:hAnsi="Century Gothic"/>
          <w:lang w:val="en-GB"/>
        </w:rPr>
        <w:t> </w:t>
      </w:r>
      <w:r>
        <w:rPr>
          <w:rStyle w:val="eop"/>
          <w:rFonts w:ascii="Century Gothic" w:hAnsi="Century Gothic"/>
        </w:rPr>
        <w:t> </w:t>
      </w:r>
    </w:p>
    <w:p w14:paraId="00AA3028" w14:textId="77777777" w:rsidR="00EE178C" w:rsidRDefault="00EE178C" w:rsidP="00351554">
      <w:pPr>
        <w:pStyle w:val="paragraph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rFonts w:ascii="Century Gothic" w:hAnsi="Century Gothic"/>
        </w:rPr>
      </w:pPr>
      <w:r>
        <w:rPr>
          <w:rStyle w:val="normaltextrun"/>
          <w:rFonts w:ascii="Century Gothic" w:hAnsi="Century Gothic"/>
          <w:lang w:val="en-GB"/>
        </w:rPr>
        <w:t>Safe and secure outside areas</w:t>
      </w:r>
      <w:r>
        <w:rPr>
          <w:rStyle w:val="eop"/>
          <w:rFonts w:ascii="Century Gothic" w:hAnsi="Century Gothic"/>
        </w:rPr>
        <w:t> </w:t>
      </w:r>
    </w:p>
    <w:p w14:paraId="1C06224F" w14:textId="4F518EB3" w:rsidR="00EE178C" w:rsidRDefault="00EE178C" w:rsidP="00351554">
      <w:pPr>
        <w:pStyle w:val="paragraph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rStyle w:val="eop"/>
          <w:rFonts w:ascii="Century Gothic" w:hAnsi="Century Gothic"/>
        </w:rPr>
      </w:pPr>
      <w:r>
        <w:rPr>
          <w:rStyle w:val="normaltextrun"/>
          <w:rFonts w:ascii="Century Gothic" w:hAnsi="Century Gothic"/>
          <w:lang w:val="en-GB"/>
        </w:rPr>
        <w:t>Wheelchair accessible playground equipment</w:t>
      </w:r>
      <w:r>
        <w:rPr>
          <w:rStyle w:val="eop"/>
          <w:rFonts w:ascii="Century Gothic" w:hAnsi="Century Gothic"/>
        </w:rPr>
        <w:t> </w:t>
      </w:r>
    </w:p>
    <w:p w14:paraId="06DC4292" w14:textId="77777777" w:rsidR="00EE178C" w:rsidRDefault="00EE178C" w:rsidP="00EE178C">
      <w:pPr>
        <w:pStyle w:val="paragraph"/>
        <w:spacing w:before="0" w:beforeAutospacing="0" w:after="0" w:afterAutospacing="0"/>
        <w:ind w:left="360"/>
        <w:jc w:val="both"/>
        <w:textAlignment w:val="baseline"/>
        <w:rPr>
          <w:rFonts w:ascii="Century Gothic" w:hAnsi="Century Gothic"/>
        </w:rPr>
      </w:pPr>
    </w:p>
    <w:p w14:paraId="563502B8" w14:textId="4F1E0C6D" w:rsidR="00EE178C" w:rsidRDefault="00EE178C" w:rsidP="00351554">
      <w:pPr>
        <w:pStyle w:val="paragraph"/>
        <w:numPr>
          <w:ilvl w:val="0"/>
          <w:numId w:val="12"/>
        </w:numPr>
        <w:spacing w:before="0" w:beforeAutospacing="0" w:after="0" w:afterAutospacing="0"/>
        <w:ind w:firstLine="0"/>
        <w:jc w:val="both"/>
        <w:textAlignment w:val="baseline"/>
        <w:rPr>
          <w:rStyle w:val="eop"/>
          <w:rFonts w:ascii="Century Gothic" w:hAnsi="Century Gothic"/>
          <w:b/>
          <w:bCs/>
          <w:color w:val="000000"/>
        </w:rPr>
      </w:pPr>
      <w:bookmarkStart w:id="3" w:name="_Hlk188508551"/>
      <w:r>
        <w:rPr>
          <w:rStyle w:val="normaltextrun"/>
          <w:rFonts w:ascii="Century Gothic" w:hAnsi="Century Gothic"/>
          <w:b/>
          <w:bCs/>
          <w:color w:val="000000"/>
          <w:lang w:val="en-GB"/>
        </w:rPr>
        <w:t>Access to the Academy Curriculum </w:t>
      </w:r>
    </w:p>
    <w:bookmarkEnd w:id="3"/>
    <w:p w14:paraId="4ECF9C12" w14:textId="77777777" w:rsidR="00EE178C" w:rsidRDefault="00EE178C" w:rsidP="00EE178C">
      <w:pPr>
        <w:pStyle w:val="paragraph"/>
        <w:spacing w:before="0" w:beforeAutospacing="0" w:after="0" w:afterAutospacing="0"/>
        <w:jc w:val="both"/>
        <w:textAlignment w:val="baseline"/>
        <w:rPr>
          <w:rFonts w:ascii="Century Gothic" w:hAnsi="Century Gothic"/>
          <w:b/>
          <w:bCs/>
          <w:color w:val="000000"/>
        </w:rPr>
      </w:pPr>
    </w:p>
    <w:p w14:paraId="4A5A8B8A" w14:textId="77D38D17" w:rsidR="00EE178C" w:rsidRPr="0006240D" w:rsidRDefault="00EE178C" w:rsidP="00EE178C">
      <w:pPr>
        <w:pStyle w:val="paragraph"/>
        <w:spacing w:before="0" w:beforeAutospacing="0" w:after="0" w:afterAutospacing="0"/>
        <w:jc w:val="both"/>
        <w:textAlignment w:val="baseline"/>
        <w:rPr>
          <w:rFonts w:ascii="Century Gothic" w:hAnsi="Century Gothic"/>
          <w:lang w:val="en-GB"/>
        </w:rPr>
      </w:pPr>
      <w:r>
        <w:rPr>
          <w:rStyle w:val="normaltextrun"/>
          <w:rFonts w:ascii="Century Gothic" w:hAnsi="Century Gothic"/>
          <w:lang w:val="en-GB"/>
        </w:rPr>
        <w:t xml:space="preserve">All students at </w:t>
      </w:r>
      <w:proofErr w:type="spellStart"/>
      <w:r>
        <w:rPr>
          <w:rStyle w:val="normaltextrun"/>
          <w:rFonts w:ascii="Century Gothic" w:hAnsi="Century Gothic"/>
          <w:lang w:val="en-GB"/>
        </w:rPr>
        <w:t>Baginton</w:t>
      </w:r>
      <w:proofErr w:type="spellEnd"/>
      <w:r>
        <w:rPr>
          <w:rStyle w:val="normaltextrun"/>
          <w:rFonts w:ascii="Century Gothic" w:hAnsi="Century Gothic"/>
          <w:lang w:val="en-GB"/>
        </w:rPr>
        <w:t xml:space="preserve"> Fields Academy have an Education, Health and Care Plan. </w:t>
      </w:r>
    </w:p>
    <w:p w14:paraId="6530A690" w14:textId="77777777" w:rsidR="00EE178C" w:rsidRPr="00EE178C" w:rsidRDefault="00EE178C" w:rsidP="00EE178C">
      <w:pPr>
        <w:pStyle w:val="paragraph"/>
        <w:spacing w:after="0"/>
        <w:jc w:val="both"/>
        <w:textAlignment w:val="baseline"/>
        <w:rPr>
          <w:rStyle w:val="normaltextrun"/>
          <w:rFonts w:ascii="Century Gothic" w:hAnsi="Century Gothic"/>
          <w:shd w:val="clear" w:color="auto" w:fill="FFFFFF"/>
          <w:lang w:val="en-GB"/>
        </w:rPr>
      </w:pPr>
      <w:r w:rsidRPr="00EE178C">
        <w:rPr>
          <w:rStyle w:val="normaltextrun"/>
          <w:rFonts w:ascii="Century Gothic" w:hAnsi="Century Gothic"/>
          <w:shd w:val="clear" w:color="auto" w:fill="FFFFFF"/>
          <w:lang w:val="en-GB"/>
        </w:rPr>
        <w:t>Our Ethos and Values:</w:t>
      </w:r>
    </w:p>
    <w:p w14:paraId="303CCD02" w14:textId="04C6EE0F" w:rsidR="00EE178C" w:rsidRPr="00EE178C" w:rsidRDefault="00EE178C" w:rsidP="00EE178C">
      <w:pPr>
        <w:pStyle w:val="paragraph"/>
        <w:spacing w:after="0"/>
        <w:jc w:val="both"/>
        <w:textAlignment w:val="baseline"/>
        <w:rPr>
          <w:rStyle w:val="normaltextrun"/>
          <w:rFonts w:ascii="Century Gothic" w:hAnsi="Century Gothic"/>
          <w:shd w:val="clear" w:color="auto" w:fill="FFFFFF"/>
          <w:lang w:val="en-GB"/>
        </w:rPr>
      </w:pPr>
      <w:r w:rsidRPr="00EE178C">
        <w:rPr>
          <w:rStyle w:val="normaltextrun"/>
          <w:rFonts w:ascii="Century Gothic" w:hAnsi="Century Gothic"/>
          <w:shd w:val="clear" w:color="auto" w:fill="FFFFFF"/>
          <w:lang w:val="en-GB"/>
        </w:rPr>
        <w:t xml:space="preserve">Our vision and ethos are at the core of everything we do and should be read in conjunction with our </w:t>
      </w:r>
      <w:proofErr w:type="spellStart"/>
      <w:r w:rsidRPr="00EE178C">
        <w:rPr>
          <w:rStyle w:val="normaltextrun"/>
          <w:rFonts w:ascii="Century Gothic" w:hAnsi="Century Gothic"/>
          <w:shd w:val="clear" w:color="auto" w:fill="FFFFFF"/>
          <w:lang w:val="en-GB"/>
        </w:rPr>
        <w:t>Baginton</w:t>
      </w:r>
      <w:proofErr w:type="spellEnd"/>
      <w:r w:rsidRPr="00EE178C">
        <w:rPr>
          <w:rStyle w:val="normaltextrun"/>
          <w:rFonts w:ascii="Century Gothic" w:hAnsi="Century Gothic"/>
          <w:shd w:val="clear" w:color="auto" w:fill="FFFFFF"/>
          <w:lang w:val="en-GB"/>
        </w:rPr>
        <w:t xml:space="preserve"> Values.</w:t>
      </w:r>
    </w:p>
    <w:p w14:paraId="184193BF" w14:textId="399287CF" w:rsidR="00EE178C" w:rsidRPr="00EE178C" w:rsidRDefault="00EE178C" w:rsidP="00351554">
      <w:pPr>
        <w:pStyle w:val="paragraph"/>
        <w:numPr>
          <w:ilvl w:val="0"/>
          <w:numId w:val="17"/>
        </w:numPr>
        <w:spacing w:after="0"/>
        <w:ind w:left="360"/>
        <w:jc w:val="both"/>
        <w:textAlignment w:val="baseline"/>
        <w:rPr>
          <w:rStyle w:val="normaltextrun"/>
          <w:rFonts w:ascii="Century Gothic" w:hAnsi="Century Gothic"/>
          <w:shd w:val="clear" w:color="auto" w:fill="FFFFFF"/>
          <w:lang w:val="en-GB"/>
        </w:rPr>
      </w:pPr>
      <w:proofErr w:type="spellStart"/>
      <w:r w:rsidRPr="00EE178C">
        <w:rPr>
          <w:rStyle w:val="normaltextrun"/>
          <w:rFonts w:ascii="Century Gothic" w:hAnsi="Century Gothic"/>
          <w:shd w:val="clear" w:color="auto" w:fill="FFFFFF"/>
          <w:lang w:val="en-GB"/>
        </w:rPr>
        <w:t>Baginton</w:t>
      </w:r>
      <w:proofErr w:type="spellEnd"/>
      <w:r w:rsidRPr="00EE178C">
        <w:rPr>
          <w:rStyle w:val="normaltextrun"/>
          <w:rFonts w:ascii="Century Gothic" w:hAnsi="Century Gothic"/>
          <w:shd w:val="clear" w:color="auto" w:fill="FFFFFF"/>
          <w:lang w:val="en-GB"/>
        </w:rPr>
        <w:t xml:space="preserve"> Fields </w:t>
      </w:r>
      <w:r>
        <w:rPr>
          <w:rStyle w:val="normaltextrun"/>
          <w:rFonts w:ascii="Century Gothic" w:hAnsi="Century Gothic"/>
          <w:shd w:val="clear" w:color="auto" w:fill="FFFFFF"/>
          <w:lang w:val="en-GB"/>
        </w:rPr>
        <w:t>Academy</w:t>
      </w:r>
      <w:r w:rsidRPr="00EE178C">
        <w:rPr>
          <w:rStyle w:val="normaltextrun"/>
          <w:rFonts w:ascii="Century Gothic" w:hAnsi="Century Gothic"/>
          <w:shd w:val="clear" w:color="auto" w:fill="FFFFFF"/>
          <w:lang w:val="en-GB"/>
        </w:rPr>
        <w:t xml:space="preserve"> will strive to create a respectful, safe, positive learning environment where the dignity of all students is prioritised.</w:t>
      </w:r>
    </w:p>
    <w:p w14:paraId="2C8AED3D" w14:textId="17689047" w:rsidR="00EE178C" w:rsidRDefault="00EE178C" w:rsidP="00351554">
      <w:pPr>
        <w:pStyle w:val="paragraph"/>
        <w:numPr>
          <w:ilvl w:val="0"/>
          <w:numId w:val="17"/>
        </w:numPr>
        <w:spacing w:after="0"/>
        <w:ind w:left="360"/>
        <w:jc w:val="both"/>
        <w:textAlignment w:val="baseline"/>
        <w:rPr>
          <w:rStyle w:val="normaltextrun"/>
          <w:rFonts w:ascii="Century Gothic" w:hAnsi="Century Gothic"/>
          <w:shd w:val="clear" w:color="auto" w:fill="FFFFFF"/>
          <w:lang w:val="en-GB"/>
        </w:rPr>
      </w:pPr>
      <w:r w:rsidRPr="00EE178C">
        <w:rPr>
          <w:rStyle w:val="normaltextrun"/>
          <w:rFonts w:ascii="Century Gothic" w:hAnsi="Century Gothic"/>
          <w:shd w:val="clear" w:color="auto" w:fill="FFFFFF"/>
          <w:lang w:val="en-GB"/>
        </w:rPr>
        <w:t>Our unique curriculum recognises individual talents and personalities which encourages all to flourish and enables us to celebrate student achievement.</w:t>
      </w:r>
    </w:p>
    <w:p w14:paraId="76AE5087" w14:textId="204D79EB" w:rsidR="00EE178C" w:rsidRPr="00EE178C" w:rsidRDefault="00EE178C" w:rsidP="00351554">
      <w:pPr>
        <w:pStyle w:val="paragraph"/>
        <w:numPr>
          <w:ilvl w:val="0"/>
          <w:numId w:val="17"/>
        </w:numPr>
        <w:spacing w:after="0"/>
        <w:ind w:left="360"/>
        <w:jc w:val="both"/>
        <w:textAlignment w:val="baseline"/>
        <w:rPr>
          <w:rStyle w:val="normaltextrun"/>
          <w:rFonts w:ascii="Century Gothic" w:hAnsi="Century Gothic"/>
          <w:shd w:val="clear" w:color="auto" w:fill="FFFFFF"/>
          <w:lang w:val="en-GB"/>
        </w:rPr>
      </w:pPr>
      <w:r w:rsidRPr="00EE178C">
        <w:rPr>
          <w:rStyle w:val="normaltextrun"/>
          <w:rFonts w:ascii="Century Gothic" w:hAnsi="Century Gothic"/>
          <w:shd w:val="clear" w:color="auto" w:fill="FFFFFF"/>
          <w:lang w:val="en-GB"/>
        </w:rPr>
        <w:t>Through genuine opportunities to make choices our students will feel valued, confident and happy knowing their voice matters.</w:t>
      </w:r>
    </w:p>
    <w:p w14:paraId="1854476D" w14:textId="77777777" w:rsidR="00EE178C" w:rsidRPr="00EE178C" w:rsidRDefault="00EE178C" w:rsidP="00EE178C">
      <w:pPr>
        <w:pStyle w:val="paragraph"/>
        <w:spacing w:after="0"/>
        <w:jc w:val="both"/>
        <w:textAlignment w:val="baseline"/>
        <w:rPr>
          <w:rStyle w:val="normaltextrun"/>
          <w:rFonts w:ascii="Century Gothic" w:hAnsi="Century Gothic"/>
          <w:shd w:val="clear" w:color="auto" w:fill="FFFFFF"/>
          <w:lang w:val="en-GB"/>
        </w:rPr>
      </w:pPr>
    </w:p>
    <w:p w14:paraId="128B0BEB" w14:textId="7E0E620A" w:rsidR="00EE178C" w:rsidRPr="00EE178C" w:rsidRDefault="00EE178C" w:rsidP="00351554">
      <w:pPr>
        <w:pStyle w:val="paragraph"/>
        <w:numPr>
          <w:ilvl w:val="0"/>
          <w:numId w:val="17"/>
        </w:numPr>
        <w:spacing w:after="0"/>
        <w:ind w:left="360"/>
        <w:jc w:val="both"/>
        <w:textAlignment w:val="baseline"/>
        <w:rPr>
          <w:rStyle w:val="normaltextrun"/>
          <w:rFonts w:ascii="Century Gothic" w:hAnsi="Century Gothic"/>
          <w:shd w:val="clear" w:color="auto" w:fill="FFFFFF"/>
          <w:lang w:val="en-GB"/>
        </w:rPr>
      </w:pPr>
      <w:r w:rsidRPr="00EE178C">
        <w:rPr>
          <w:rStyle w:val="normaltextrun"/>
          <w:rFonts w:ascii="Century Gothic" w:hAnsi="Century Gothic"/>
          <w:shd w:val="clear" w:color="auto" w:fill="FFFFFF"/>
          <w:lang w:val="en-GB"/>
        </w:rPr>
        <w:lastRenderedPageBreak/>
        <w:t>We aim to build and sustain positive and trusting relationships with students, parents, carers and the whole school community.</w:t>
      </w:r>
    </w:p>
    <w:p w14:paraId="28E64E7A" w14:textId="7487DD90" w:rsidR="00EE178C" w:rsidRDefault="00EE178C" w:rsidP="00351554">
      <w:pPr>
        <w:pStyle w:val="paragraph"/>
        <w:numPr>
          <w:ilvl w:val="0"/>
          <w:numId w:val="17"/>
        </w:numPr>
        <w:spacing w:before="0" w:beforeAutospacing="0" w:after="0" w:afterAutospacing="0"/>
        <w:ind w:left="360"/>
        <w:jc w:val="both"/>
        <w:textAlignment w:val="baseline"/>
        <w:rPr>
          <w:rStyle w:val="normaltextrun"/>
          <w:rFonts w:ascii="Century Gothic" w:hAnsi="Century Gothic"/>
          <w:shd w:val="clear" w:color="auto" w:fill="FFFFFF"/>
          <w:lang w:val="en-GB"/>
        </w:rPr>
      </w:pPr>
      <w:proofErr w:type="spellStart"/>
      <w:r w:rsidRPr="00EE178C">
        <w:rPr>
          <w:rStyle w:val="normaltextrun"/>
          <w:rFonts w:ascii="Century Gothic" w:hAnsi="Century Gothic"/>
          <w:shd w:val="clear" w:color="auto" w:fill="FFFFFF"/>
          <w:lang w:val="en-GB"/>
        </w:rPr>
        <w:t>Baginton</w:t>
      </w:r>
      <w:proofErr w:type="spellEnd"/>
      <w:r w:rsidRPr="00EE178C">
        <w:rPr>
          <w:rStyle w:val="normaltextrun"/>
          <w:rFonts w:ascii="Century Gothic" w:hAnsi="Century Gothic"/>
          <w:shd w:val="clear" w:color="auto" w:fill="FFFFFF"/>
          <w:lang w:val="en-GB"/>
        </w:rPr>
        <w:t xml:space="preserve"> Fields </w:t>
      </w:r>
      <w:r>
        <w:rPr>
          <w:rStyle w:val="normaltextrun"/>
          <w:rFonts w:ascii="Century Gothic" w:hAnsi="Century Gothic"/>
          <w:shd w:val="clear" w:color="auto" w:fill="FFFFFF"/>
          <w:lang w:val="en-GB"/>
        </w:rPr>
        <w:t>Academy</w:t>
      </w:r>
      <w:r w:rsidRPr="00EE178C">
        <w:rPr>
          <w:rStyle w:val="normaltextrun"/>
          <w:rFonts w:ascii="Century Gothic" w:hAnsi="Century Gothic"/>
          <w:shd w:val="clear" w:color="auto" w:fill="FFFFFF"/>
          <w:lang w:val="en-GB"/>
        </w:rPr>
        <w:t xml:space="preserve"> will provide the stepping stones for students to develop lifelong learning skills that will encourage independence and resilience in preparation for adulthood.</w:t>
      </w:r>
    </w:p>
    <w:p w14:paraId="1B4BDD84" w14:textId="487DE2B3" w:rsidR="00EE178C" w:rsidRDefault="00EE178C" w:rsidP="00EE178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Century Gothic" w:hAnsi="Century Gothic"/>
          <w:shd w:val="clear" w:color="auto" w:fill="FFFFFF"/>
          <w:lang w:val="en-GB"/>
        </w:rPr>
      </w:pPr>
    </w:p>
    <w:p w14:paraId="206ECD63" w14:textId="6452FF09" w:rsidR="00EE178C" w:rsidRDefault="00EE178C" w:rsidP="00EE178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Century Gothic" w:hAnsi="Century Gothic"/>
          <w:shd w:val="clear" w:color="auto" w:fill="FFFFFF"/>
          <w:lang w:val="en-GB"/>
        </w:rPr>
      </w:pPr>
      <w:r>
        <w:rPr>
          <w:rStyle w:val="normaltextrun"/>
          <w:rFonts w:ascii="Century Gothic" w:hAnsi="Century Gothic"/>
          <w:shd w:val="clear" w:color="auto" w:fill="FFFFFF"/>
          <w:lang w:val="en-GB"/>
        </w:rPr>
        <w:t>All students access an aspirational curriculum that ensures they are ready for their next steps</w:t>
      </w:r>
      <w:r w:rsidR="0006240D">
        <w:rPr>
          <w:rStyle w:val="normaltextrun"/>
          <w:rFonts w:ascii="Century Gothic" w:hAnsi="Century Gothic"/>
          <w:shd w:val="clear" w:color="auto" w:fill="FFFFFF"/>
          <w:lang w:val="en-GB"/>
        </w:rPr>
        <w:t xml:space="preserve"> at each stage on their learning journey with us.</w:t>
      </w:r>
      <w:r w:rsidR="00EB31C8">
        <w:rPr>
          <w:rStyle w:val="normaltextrun"/>
          <w:rFonts w:ascii="Century Gothic" w:hAnsi="Century Gothic"/>
          <w:shd w:val="clear" w:color="auto" w:fill="FFFFFF"/>
          <w:lang w:val="en-GB"/>
        </w:rPr>
        <w:t xml:space="preserve"> We have 4 Curriculum Pathways to secure best outcomes.</w:t>
      </w:r>
    </w:p>
    <w:p w14:paraId="6A2B1653" w14:textId="77777777" w:rsidR="00EE178C" w:rsidRDefault="00EE178C" w:rsidP="00EE178C">
      <w:pPr>
        <w:pStyle w:val="paragraph"/>
        <w:spacing w:before="0" w:beforeAutospacing="0" w:after="0" w:afterAutospacing="0"/>
        <w:jc w:val="both"/>
        <w:textAlignment w:val="baseline"/>
        <w:rPr>
          <w:rFonts w:ascii="Century Gothic" w:hAnsi="Century Gothic"/>
        </w:rPr>
      </w:pPr>
    </w:p>
    <w:p w14:paraId="50ACB437" w14:textId="55F5F0A0" w:rsidR="00EE178C" w:rsidRDefault="00EE178C" w:rsidP="00EE178C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Century Gothic" w:hAnsi="Century Gothic"/>
        </w:rPr>
      </w:pPr>
      <w:r>
        <w:rPr>
          <w:rStyle w:val="normaltextrun"/>
          <w:rFonts w:ascii="Century Gothic" w:hAnsi="Century Gothic"/>
          <w:lang w:val="en-GB"/>
        </w:rPr>
        <w:t>Staff are skilled and trained in delivering a wide variety of teaching approaches including:</w:t>
      </w:r>
      <w:r>
        <w:rPr>
          <w:rStyle w:val="eop"/>
          <w:rFonts w:ascii="Century Gothic" w:hAnsi="Century Gothic"/>
        </w:rPr>
        <w:t> </w:t>
      </w:r>
    </w:p>
    <w:p w14:paraId="571D19B1" w14:textId="77777777" w:rsidR="00EE178C" w:rsidRDefault="00EE178C" w:rsidP="00EE178C">
      <w:pPr>
        <w:pStyle w:val="paragraph"/>
        <w:spacing w:before="0" w:beforeAutospacing="0" w:after="0" w:afterAutospacing="0"/>
        <w:jc w:val="both"/>
        <w:textAlignment w:val="baseline"/>
        <w:rPr>
          <w:rFonts w:ascii="Century Gothic" w:hAnsi="Century Gothic"/>
        </w:rPr>
      </w:pPr>
    </w:p>
    <w:p w14:paraId="0C8A7AB3" w14:textId="30B4AC2D" w:rsidR="00EE178C" w:rsidRDefault="0006240D" w:rsidP="00351554">
      <w:pPr>
        <w:pStyle w:val="paragraph"/>
        <w:numPr>
          <w:ilvl w:val="0"/>
          <w:numId w:val="13"/>
        </w:numPr>
        <w:spacing w:before="0" w:beforeAutospacing="0" w:after="0" w:afterAutospacing="0"/>
        <w:ind w:left="1575" w:firstLine="0"/>
        <w:jc w:val="both"/>
        <w:textAlignment w:val="baseline"/>
        <w:rPr>
          <w:rFonts w:ascii="Century Gothic" w:hAnsi="Century Gothic"/>
        </w:rPr>
      </w:pPr>
      <w:r>
        <w:rPr>
          <w:rStyle w:val="normaltextrun"/>
          <w:rFonts w:ascii="Century Gothic" w:hAnsi="Century Gothic"/>
          <w:lang w:val="en-GB"/>
        </w:rPr>
        <w:t>C</w:t>
      </w:r>
      <w:r w:rsidR="00EE178C">
        <w:rPr>
          <w:rStyle w:val="normaltextrun"/>
          <w:rFonts w:ascii="Century Gothic" w:hAnsi="Century Gothic"/>
          <w:lang w:val="en-GB"/>
        </w:rPr>
        <w:t>ommunication support</w:t>
      </w:r>
      <w:r w:rsidR="00EE178C">
        <w:rPr>
          <w:rStyle w:val="eop"/>
          <w:rFonts w:ascii="Century Gothic" w:hAnsi="Century Gothic"/>
        </w:rPr>
        <w:t> </w:t>
      </w:r>
    </w:p>
    <w:p w14:paraId="3791DAE7" w14:textId="77777777" w:rsidR="00EE178C" w:rsidRDefault="00EE178C" w:rsidP="00351554">
      <w:pPr>
        <w:pStyle w:val="paragraph"/>
        <w:numPr>
          <w:ilvl w:val="0"/>
          <w:numId w:val="14"/>
        </w:numPr>
        <w:spacing w:before="0" w:beforeAutospacing="0" w:after="0" w:afterAutospacing="0"/>
        <w:ind w:left="1575" w:firstLine="0"/>
        <w:jc w:val="both"/>
        <w:textAlignment w:val="baseline"/>
        <w:rPr>
          <w:rFonts w:ascii="Century Gothic" w:hAnsi="Century Gothic"/>
        </w:rPr>
      </w:pPr>
      <w:r>
        <w:rPr>
          <w:rStyle w:val="normaltextrun"/>
          <w:rFonts w:ascii="Century Gothic" w:hAnsi="Century Gothic"/>
          <w:lang w:val="en-GB"/>
        </w:rPr>
        <w:t>Emotional support</w:t>
      </w:r>
      <w:r>
        <w:rPr>
          <w:rStyle w:val="eop"/>
          <w:rFonts w:ascii="Century Gothic" w:hAnsi="Century Gothic"/>
        </w:rPr>
        <w:t> </w:t>
      </w:r>
    </w:p>
    <w:p w14:paraId="71879A65" w14:textId="77777777" w:rsidR="00EE178C" w:rsidRDefault="00EE178C" w:rsidP="00351554">
      <w:pPr>
        <w:pStyle w:val="paragraph"/>
        <w:numPr>
          <w:ilvl w:val="0"/>
          <w:numId w:val="15"/>
        </w:numPr>
        <w:spacing w:before="0" w:beforeAutospacing="0" w:after="0" w:afterAutospacing="0"/>
        <w:ind w:left="1575" w:firstLine="0"/>
        <w:jc w:val="both"/>
        <w:textAlignment w:val="baseline"/>
        <w:rPr>
          <w:rFonts w:ascii="Century Gothic" w:hAnsi="Century Gothic"/>
        </w:rPr>
      </w:pPr>
      <w:r>
        <w:rPr>
          <w:rStyle w:val="normaltextrun"/>
          <w:rFonts w:ascii="Century Gothic" w:hAnsi="Century Gothic"/>
          <w:lang w:val="en-GB"/>
        </w:rPr>
        <w:t>Sensory support</w:t>
      </w:r>
      <w:r>
        <w:rPr>
          <w:rStyle w:val="eop"/>
          <w:rFonts w:ascii="Century Gothic" w:hAnsi="Century Gothic"/>
        </w:rPr>
        <w:t> </w:t>
      </w:r>
    </w:p>
    <w:p w14:paraId="7A3B03A8" w14:textId="3FBFE870" w:rsidR="00EE178C" w:rsidRDefault="00EE178C" w:rsidP="00351554">
      <w:pPr>
        <w:pStyle w:val="paragraph"/>
        <w:numPr>
          <w:ilvl w:val="0"/>
          <w:numId w:val="16"/>
        </w:numPr>
        <w:spacing w:before="0" w:beforeAutospacing="0" w:after="0" w:afterAutospacing="0"/>
        <w:ind w:left="1575" w:firstLine="0"/>
        <w:jc w:val="both"/>
        <w:textAlignment w:val="baseline"/>
        <w:rPr>
          <w:rStyle w:val="eop"/>
          <w:rFonts w:ascii="Century Gothic" w:hAnsi="Century Gothic"/>
        </w:rPr>
      </w:pPr>
      <w:r>
        <w:rPr>
          <w:rStyle w:val="normaltextrun"/>
          <w:rFonts w:ascii="Century Gothic" w:hAnsi="Century Gothic"/>
          <w:lang w:val="en-GB"/>
        </w:rPr>
        <w:t>Behaviour support</w:t>
      </w:r>
      <w:r>
        <w:rPr>
          <w:rStyle w:val="eop"/>
          <w:rFonts w:ascii="Century Gothic" w:hAnsi="Century Gothic"/>
        </w:rPr>
        <w:t> </w:t>
      </w:r>
    </w:p>
    <w:p w14:paraId="4044E415" w14:textId="77777777" w:rsidR="0006240D" w:rsidRDefault="0006240D" w:rsidP="0006240D">
      <w:pPr>
        <w:pStyle w:val="paragraph"/>
        <w:spacing w:before="0" w:beforeAutospacing="0" w:after="0" w:afterAutospacing="0"/>
        <w:ind w:left="1575"/>
        <w:jc w:val="both"/>
        <w:textAlignment w:val="baseline"/>
        <w:rPr>
          <w:rFonts w:ascii="Century Gothic" w:hAnsi="Century Gothic"/>
        </w:rPr>
      </w:pPr>
    </w:p>
    <w:p w14:paraId="2F11EBBF" w14:textId="09D89994" w:rsidR="0006240D" w:rsidRDefault="0006240D" w:rsidP="00351554">
      <w:pPr>
        <w:pStyle w:val="paragraph"/>
        <w:numPr>
          <w:ilvl w:val="0"/>
          <w:numId w:val="18"/>
        </w:numPr>
        <w:spacing w:before="0" w:beforeAutospacing="0" w:after="0" w:afterAutospacing="0"/>
        <w:ind w:firstLine="0"/>
        <w:jc w:val="both"/>
        <w:textAlignment w:val="baseline"/>
        <w:rPr>
          <w:rStyle w:val="eop"/>
          <w:rFonts w:ascii="Century Gothic" w:hAnsi="Century Gothic"/>
          <w:b/>
          <w:bCs/>
          <w:color w:val="000000"/>
        </w:rPr>
      </w:pPr>
      <w:r>
        <w:rPr>
          <w:rStyle w:val="normaltextrun"/>
          <w:rFonts w:ascii="Century Gothic" w:hAnsi="Century Gothic"/>
          <w:b/>
          <w:bCs/>
          <w:color w:val="000000"/>
          <w:lang w:val="en-GB"/>
        </w:rPr>
        <w:t>Access to Information/Communication with Parents/Carers</w:t>
      </w:r>
      <w:r>
        <w:rPr>
          <w:rStyle w:val="eop"/>
          <w:rFonts w:ascii="Century Gothic" w:hAnsi="Century Gothic"/>
          <w:b/>
          <w:bCs/>
          <w:color w:val="000000"/>
        </w:rPr>
        <w:t> </w:t>
      </w:r>
    </w:p>
    <w:p w14:paraId="55887DBC" w14:textId="77777777" w:rsidR="0006240D" w:rsidRDefault="0006240D" w:rsidP="0006240D">
      <w:pPr>
        <w:pStyle w:val="paragraph"/>
        <w:spacing w:before="0" w:beforeAutospacing="0" w:after="0" w:afterAutospacing="0"/>
        <w:jc w:val="both"/>
        <w:textAlignment w:val="baseline"/>
        <w:rPr>
          <w:rFonts w:ascii="Century Gothic" w:hAnsi="Century Gothic"/>
          <w:b/>
          <w:bCs/>
          <w:color w:val="000000"/>
        </w:rPr>
      </w:pPr>
    </w:p>
    <w:p w14:paraId="693D9688" w14:textId="1A32E5D4" w:rsidR="0006240D" w:rsidRDefault="0006240D" w:rsidP="0006240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Century Gothic" w:hAnsi="Century Gothic"/>
          <w:lang w:val="en-GB"/>
        </w:rPr>
      </w:pPr>
      <w:proofErr w:type="spellStart"/>
      <w:r>
        <w:rPr>
          <w:rStyle w:val="normaltextrun"/>
          <w:rFonts w:ascii="Century Gothic" w:hAnsi="Century Gothic"/>
          <w:lang w:val="en-GB"/>
        </w:rPr>
        <w:t>Baginton</w:t>
      </w:r>
      <w:proofErr w:type="spellEnd"/>
      <w:r>
        <w:rPr>
          <w:rStyle w:val="normaltextrun"/>
          <w:rFonts w:ascii="Century Gothic" w:hAnsi="Century Gothic"/>
          <w:lang w:val="en-GB"/>
        </w:rPr>
        <w:t xml:space="preserve"> Fields Academy is committed to promoting positive and supportive relationships with families.</w:t>
      </w:r>
    </w:p>
    <w:p w14:paraId="2DA7B8B4" w14:textId="77777777" w:rsidR="0006240D" w:rsidRDefault="0006240D" w:rsidP="0006240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Century Gothic" w:hAnsi="Century Gothic"/>
          <w:lang w:val="en-GB"/>
        </w:rPr>
      </w:pPr>
    </w:p>
    <w:p w14:paraId="5D8DBE13" w14:textId="7AC4D591" w:rsidR="0006240D" w:rsidRDefault="0006240D" w:rsidP="0006240D">
      <w:pPr>
        <w:pStyle w:val="paragraph"/>
        <w:spacing w:before="0" w:beforeAutospacing="0" w:after="0" w:afterAutospacing="0"/>
        <w:jc w:val="both"/>
        <w:textAlignment w:val="baseline"/>
        <w:rPr>
          <w:rFonts w:ascii="Century Gothic" w:hAnsi="Century Gothic"/>
        </w:rPr>
      </w:pPr>
      <w:r>
        <w:rPr>
          <w:rStyle w:val="normaltextrun"/>
          <w:rFonts w:ascii="Century Gothic" w:hAnsi="Century Gothic"/>
          <w:lang w:val="en-GB"/>
        </w:rPr>
        <w:t>This is achieved through:</w:t>
      </w:r>
      <w:r>
        <w:rPr>
          <w:rStyle w:val="eop"/>
          <w:rFonts w:ascii="Century Gothic" w:hAnsi="Century Gothic"/>
        </w:rPr>
        <w:t> </w:t>
      </w:r>
    </w:p>
    <w:p w14:paraId="21C1C7E1" w14:textId="77777777" w:rsidR="0006240D" w:rsidRDefault="0006240D" w:rsidP="00351554">
      <w:pPr>
        <w:pStyle w:val="paragraph"/>
        <w:numPr>
          <w:ilvl w:val="0"/>
          <w:numId w:val="19"/>
        </w:numPr>
        <w:spacing w:before="0" w:beforeAutospacing="0" w:after="0" w:afterAutospacing="0"/>
        <w:jc w:val="both"/>
        <w:textAlignment w:val="baseline"/>
        <w:rPr>
          <w:rFonts w:ascii="Century Gothic" w:hAnsi="Century Gothic"/>
        </w:rPr>
      </w:pPr>
      <w:r>
        <w:rPr>
          <w:rStyle w:val="normaltextrun"/>
          <w:rFonts w:ascii="Century Gothic" w:hAnsi="Century Gothic"/>
          <w:lang w:val="en-GB"/>
        </w:rPr>
        <w:t>Class dojo </w:t>
      </w:r>
      <w:r>
        <w:rPr>
          <w:rStyle w:val="eop"/>
          <w:rFonts w:ascii="Century Gothic" w:hAnsi="Century Gothic"/>
        </w:rPr>
        <w:t> </w:t>
      </w:r>
    </w:p>
    <w:p w14:paraId="221DC893" w14:textId="173A3E6B" w:rsidR="0006240D" w:rsidRDefault="0006240D" w:rsidP="00351554">
      <w:pPr>
        <w:pStyle w:val="paragraph"/>
        <w:numPr>
          <w:ilvl w:val="0"/>
          <w:numId w:val="19"/>
        </w:numPr>
        <w:spacing w:before="0" w:beforeAutospacing="0" w:after="0" w:afterAutospacing="0"/>
        <w:jc w:val="both"/>
        <w:textAlignment w:val="baseline"/>
        <w:rPr>
          <w:rFonts w:ascii="Century Gothic" w:hAnsi="Century Gothic"/>
        </w:rPr>
      </w:pPr>
      <w:r>
        <w:rPr>
          <w:rStyle w:val="normaltextrun"/>
          <w:rFonts w:ascii="Century Gothic" w:hAnsi="Century Gothic"/>
          <w:lang w:val="en-GB"/>
        </w:rPr>
        <w:t xml:space="preserve">Regular parent meetings – Annual Reviews, Parents evenings, Academy events </w:t>
      </w:r>
      <w:proofErr w:type="gramStart"/>
      <w:r>
        <w:rPr>
          <w:rStyle w:val="normaltextrun"/>
          <w:rFonts w:ascii="Century Gothic" w:hAnsi="Century Gothic"/>
          <w:lang w:val="en-GB"/>
        </w:rPr>
        <w:t>i.e.</w:t>
      </w:r>
      <w:proofErr w:type="gramEnd"/>
      <w:r>
        <w:rPr>
          <w:rStyle w:val="normaltextrun"/>
          <w:rFonts w:ascii="Century Gothic" w:hAnsi="Century Gothic"/>
          <w:lang w:val="en-GB"/>
        </w:rPr>
        <w:t xml:space="preserve"> Coffee Mornings</w:t>
      </w:r>
    </w:p>
    <w:p w14:paraId="6BA46DF7" w14:textId="71640320" w:rsidR="0006240D" w:rsidRDefault="0006240D" w:rsidP="00351554">
      <w:pPr>
        <w:pStyle w:val="paragraph"/>
        <w:numPr>
          <w:ilvl w:val="0"/>
          <w:numId w:val="19"/>
        </w:numPr>
        <w:spacing w:before="0" w:beforeAutospacing="0" w:after="0" w:afterAutospacing="0"/>
        <w:jc w:val="both"/>
        <w:textAlignment w:val="baseline"/>
        <w:rPr>
          <w:rFonts w:ascii="Century Gothic" w:hAnsi="Century Gothic"/>
        </w:rPr>
      </w:pPr>
      <w:r>
        <w:rPr>
          <w:rStyle w:val="normaltextrun"/>
          <w:rFonts w:ascii="Century Gothic" w:hAnsi="Century Gothic"/>
          <w:lang w:val="en-GB"/>
        </w:rPr>
        <w:t>Individualised communication – emails rather than use of class dojo, interpreter support</w:t>
      </w:r>
      <w:r w:rsidR="00140C98">
        <w:rPr>
          <w:rStyle w:val="normaltextrun"/>
          <w:rFonts w:ascii="Century Gothic" w:hAnsi="Century Gothic"/>
          <w:lang w:val="en-GB"/>
        </w:rPr>
        <w:t>, phone calls home</w:t>
      </w:r>
      <w:r>
        <w:rPr>
          <w:rStyle w:val="eop"/>
          <w:rFonts w:ascii="Century Gothic" w:hAnsi="Century Gothic"/>
        </w:rPr>
        <w:t> </w:t>
      </w:r>
    </w:p>
    <w:p w14:paraId="1E1B9046" w14:textId="758C1224" w:rsidR="0006240D" w:rsidRDefault="0006240D" w:rsidP="00351554">
      <w:pPr>
        <w:pStyle w:val="paragraph"/>
        <w:numPr>
          <w:ilvl w:val="0"/>
          <w:numId w:val="19"/>
        </w:numPr>
        <w:spacing w:before="0" w:beforeAutospacing="0" w:after="0" w:afterAutospacing="0"/>
        <w:jc w:val="both"/>
        <w:textAlignment w:val="baseline"/>
        <w:rPr>
          <w:rStyle w:val="eop"/>
          <w:rFonts w:ascii="Century Gothic" w:hAnsi="Century Gothic"/>
        </w:rPr>
      </w:pPr>
      <w:r>
        <w:rPr>
          <w:rStyle w:val="normaltextrun"/>
          <w:rFonts w:ascii="Century Gothic" w:hAnsi="Century Gothic"/>
          <w:lang w:val="en-GB"/>
        </w:rPr>
        <w:t xml:space="preserve">Academy website which makes use of </w:t>
      </w:r>
      <w:proofErr w:type="spellStart"/>
      <w:r>
        <w:rPr>
          <w:rStyle w:val="normaltextrun"/>
          <w:rFonts w:ascii="Century Gothic" w:hAnsi="Century Gothic"/>
          <w:lang w:val="en-GB"/>
        </w:rPr>
        <w:t>Widgit</w:t>
      </w:r>
      <w:proofErr w:type="spellEnd"/>
      <w:r>
        <w:rPr>
          <w:rStyle w:val="normaltextrun"/>
          <w:rFonts w:ascii="Century Gothic" w:hAnsi="Century Gothic"/>
          <w:lang w:val="en-GB"/>
        </w:rPr>
        <w:t xml:space="preserve"> symbols</w:t>
      </w:r>
      <w:r>
        <w:rPr>
          <w:rStyle w:val="eop"/>
          <w:rFonts w:ascii="Century Gothic" w:hAnsi="Century Gothic"/>
        </w:rPr>
        <w:t> </w:t>
      </w:r>
    </w:p>
    <w:p w14:paraId="19A0F175" w14:textId="77777777" w:rsidR="0006240D" w:rsidRDefault="0006240D" w:rsidP="0006240D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Fonts w:ascii="Century Gothic" w:hAnsi="Century Gothic"/>
        </w:rPr>
      </w:pPr>
    </w:p>
    <w:p w14:paraId="364EE117" w14:textId="704C6D43" w:rsidR="0006240D" w:rsidRDefault="0006240D" w:rsidP="00351554">
      <w:pPr>
        <w:pStyle w:val="paragraph"/>
        <w:numPr>
          <w:ilvl w:val="0"/>
          <w:numId w:val="20"/>
        </w:numPr>
        <w:spacing w:before="0" w:beforeAutospacing="0" w:after="0" w:afterAutospacing="0"/>
        <w:ind w:firstLine="0"/>
        <w:jc w:val="both"/>
        <w:textAlignment w:val="baseline"/>
        <w:rPr>
          <w:rStyle w:val="eop"/>
          <w:rFonts w:ascii="Century Gothic" w:hAnsi="Century Gothic"/>
          <w:b/>
          <w:bCs/>
          <w:color w:val="000000"/>
        </w:rPr>
      </w:pPr>
      <w:bookmarkStart w:id="4" w:name="_Hlk188508665"/>
      <w:r>
        <w:rPr>
          <w:rStyle w:val="normaltextrun"/>
          <w:rFonts w:ascii="Century Gothic" w:hAnsi="Century Gothic"/>
          <w:b/>
          <w:bCs/>
          <w:color w:val="000000"/>
          <w:lang w:val="en-GB"/>
        </w:rPr>
        <w:t xml:space="preserve">Access to Specialist Support </w:t>
      </w:r>
      <w:proofErr w:type="gramStart"/>
      <w:r>
        <w:rPr>
          <w:rStyle w:val="normaltextrun"/>
          <w:rFonts w:ascii="Century Gothic" w:hAnsi="Century Gothic"/>
          <w:b/>
          <w:bCs/>
          <w:color w:val="000000"/>
          <w:lang w:val="en-GB"/>
        </w:rPr>
        <w:t>On</w:t>
      </w:r>
      <w:proofErr w:type="gramEnd"/>
      <w:r>
        <w:rPr>
          <w:rStyle w:val="normaltextrun"/>
          <w:rFonts w:ascii="Century Gothic" w:hAnsi="Century Gothic"/>
          <w:b/>
          <w:bCs/>
          <w:color w:val="000000"/>
          <w:lang w:val="en-GB"/>
        </w:rPr>
        <w:t xml:space="preserve"> Site</w:t>
      </w:r>
      <w:r>
        <w:rPr>
          <w:rStyle w:val="eop"/>
          <w:rFonts w:ascii="Century Gothic" w:hAnsi="Century Gothic"/>
          <w:b/>
          <w:bCs/>
          <w:color w:val="000000"/>
        </w:rPr>
        <w:t> </w:t>
      </w:r>
    </w:p>
    <w:bookmarkEnd w:id="4"/>
    <w:p w14:paraId="3F08869F" w14:textId="77777777" w:rsidR="0006240D" w:rsidRDefault="0006240D" w:rsidP="0006240D">
      <w:pPr>
        <w:pStyle w:val="paragraph"/>
        <w:spacing w:before="0" w:beforeAutospacing="0" w:after="0" w:afterAutospacing="0"/>
        <w:jc w:val="both"/>
        <w:textAlignment w:val="baseline"/>
        <w:rPr>
          <w:rFonts w:ascii="Century Gothic" w:hAnsi="Century Gothic"/>
          <w:b/>
          <w:bCs/>
          <w:color w:val="000000"/>
        </w:rPr>
      </w:pPr>
    </w:p>
    <w:p w14:paraId="0B1E0946" w14:textId="53AEAE66" w:rsidR="0006240D" w:rsidRDefault="0006240D" w:rsidP="0006240D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Century Gothic" w:hAnsi="Century Gothic"/>
        </w:rPr>
      </w:pPr>
      <w:proofErr w:type="spellStart"/>
      <w:r>
        <w:rPr>
          <w:rStyle w:val="normaltextrun"/>
          <w:rFonts w:ascii="Century Gothic" w:hAnsi="Century Gothic"/>
          <w:lang w:val="en-GB"/>
        </w:rPr>
        <w:t>Baginton</w:t>
      </w:r>
      <w:proofErr w:type="spellEnd"/>
      <w:r>
        <w:rPr>
          <w:rStyle w:val="normaltextrun"/>
          <w:rFonts w:ascii="Century Gothic" w:hAnsi="Century Gothic"/>
          <w:lang w:val="en-GB"/>
        </w:rPr>
        <w:t xml:space="preserve"> Fields Academy works with a range of external professionals who offer advice, guidance and support in meeting students’ needs.</w:t>
      </w:r>
      <w:r>
        <w:rPr>
          <w:rStyle w:val="eop"/>
          <w:rFonts w:ascii="Century Gothic" w:hAnsi="Century Gothic"/>
        </w:rPr>
        <w:t> </w:t>
      </w:r>
    </w:p>
    <w:p w14:paraId="345F1876" w14:textId="77777777" w:rsidR="0006240D" w:rsidRDefault="0006240D" w:rsidP="0006240D">
      <w:pPr>
        <w:pStyle w:val="paragraph"/>
        <w:spacing w:before="0" w:beforeAutospacing="0" w:after="0" w:afterAutospacing="0"/>
        <w:jc w:val="both"/>
        <w:textAlignment w:val="baseline"/>
        <w:rPr>
          <w:rFonts w:ascii="Century Gothic" w:hAnsi="Century Gothic"/>
        </w:rPr>
      </w:pPr>
    </w:p>
    <w:p w14:paraId="1A5674B6" w14:textId="77777777" w:rsidR="0006240D" w:rsidRDefault="0006240D" w:rsidP="0006240D">
      <w:pPr>
        <w:pStyle w:val="paragraph"/>
        <w:spacing w:before="0" w:beforeAutospacing="0" w:after="0" w:afterAutospacing="0"/>
        <w:jc w:val="both"/>
        <w:textAlignment w:val="baseline"/>
        <w:rPr>
          <w:rFonts w:ascii="Century Gothic" w:hAnsi="Century Gothic"/>
        </w:rPr>
      </w:pPr>
      <w:r>
        <w:rPr>
          <w:rStyle w:val="normaltextrun"/>
          <w:rFonts w:ascii="Century Gothic" w:hAnsi="Century Gothic"/>
          <w:lang w:val="en-GB"/>
        </w:rPr>
        <w:t>These agencies include:</w:t>
      </w:r>
      <w:r>
        <w:rPr>
          <w:rStyle w:val="eop"/>
          <w:rFonts w:ascii="Century Gothic" w:hAnsi="Century Gothic"/>
        </w:rPr>
        <w:t> </w:t>
      </w:r>
    </w:p>
    <w:p w14:paraId="01C81907" w14:textId="77777777" w:rsidR="0006240D" w:rsidRDefault="0006240D" w:rsidP="00351554">
      <w:pPr>
        <w:pStyle w:val="paragraph"/>
        <w:numPr>
          <w:ilvl w:val="0"/>
          <w:numId w:val="21"/>
        </w:numPr>
        <w:spacing w:before="0" w:beforeAutospacing="0" w:after="0" w:afterAutospacing="0"/>
        <w:jc w:val="both"/>
        <w:textAlignment w:val="baseline"/>
        <w:rPr>
          <w:rFonts w:ascii="Century Gothic" w:hAnsi="Century Gothic"/>
        </w:rPr>
      </w:pPr>
      <w:r>
        <w:rPr>
          <w:rStyle w:val="normaltextrun"/>
          <w:rFonts w:ascii="Century Gothic" w:hAnsi="Century Gothic"/>
          <w:lang w:val="en-GB"/>
        </w:rPr>
        <w:t>Speech and Language Therapists</w:t>
      </w:r>
      <w:r>
        <w:rPr>
          <w:rStyle w:val="eop"/>
          <w:rFonts w:ascii="Century Gothic" w:hAnsi="Century Gothic"/>
        </w:rPr>
        <w:t> </w:t>
      </w:r>
    </w:p>
    <w:p w14:paraId="7474C9C7" w14:textId="6F655273" w:rsidR="0006240D" w:rsidRDefault="0006240D" w:rsidP="00351554">
      <w:pPr>
        <w:pStyle w:val="paragraph"/>
        <w:numPr>
          <w:ilvl w:val="0"/>
          <w:numId w:val="21"/>
        </w:numPr>
        <w:spacing w:before="0" w:beforeAutospacing="0" w:after="0" w:afterAutospacing="0"/>
        <w:jc w:val="both"/>
        <w:textAlignment w:val="baseline"/>
        <w:rPr>
          <w:rStyle w:val="eop"/>
          <w:rFonts w:ascii="Century Gothic" w:hAnsi="Century Gothic"/>
        </w:rPr>
      </w:pPr>
      <w:r>
        <w:rPr>
          <w:rStyle w:val="normaltextrun"/>
          <w:rFonts w:ascii="Century Gothic" w:hAnsi="Century Gothic"/>
          <w:lang w:val="en-GB"/>
        </w:rPr>
        <w:t>Occupational Therapist – identified support</w:t>
      </w:r>
      <w:r>
        <w:rPr>
          <w:rStyle w:val="eop"/>
          <w:rFonts w:ascii="Century Gothic" w:hAnsi="Century Gothic"/>
        </w:rPr>
        <w:t> </w:t>
      </w:r>
    </w:p>
    <w:p w14:paraId="1D18E5FD" w14:textId="167B47A6" w:rsidR="0006240D" w:rsidRDefault="0006240D" w:rsidP="00351554">
      <w:pPr>
        <w:pStyle w:val="paragraph"/>
        <w:numPr>
          <w:ilvl w:val="0"/>
          <w:numId w:val="21"/>
        </w:numPr>
        <w:spacing w:before="0" w:beforeAutospacing="0" w:after="0" w:afterAutospacing="0"/>
        <w:jc w:val="both"/>
        <w:textAlignment w:val="baseline"/>
        <w:rPr>
          <w:rFonts w:ascii="Century Gothic" w:hAnsi="Century Gothic"/>
        </w:rPr>
      </w:pPr>
      <w:r>
        <w:rPr>
          <w:rStyle w:val="eop"/>
          <w:rFonts w:ascii="Century Gothic" w:hAnsi="Century Gothic"/>
        </w:rPr>
        <w:t xml:space="preserve">Physiotherapists </w:t>
      </w:r>
    </w:p>
    <w:p w14:paraId="3F6DC5E4" w14:textId="5252CB58" w:rsidR="0006240D" w:rsidRDefault="0006240D" w:rsidP="00351554">
      <w:pPr>
        <w:pStyle w:val="paragraph"/>
        <w:numPr>
          <w:ilvl w:val="0"/>
          <w:numId w:val="21"/>
        </w:numPr>
        <w:spacing w:before="0" w:beforeAutospacing="0" w:after="0" w:afterAutospacing="0"/>
        <w:jc w:val="both"/>
        <w:textAlignment w:val="baseline"/>
        <w:rPr>
          <w:rFonts w:ascii="Century Gothic" w:hAnsi="Century Gothic"/>
        </w:rPr>
      </w:pPr>
      <w:r>
        <w:rPr>
          <w:rStyle w:val="normaltextrun"/>
          <w:rFonts w:ascii="Century Gothic" w:hAnsi="Century Gothic"/>
          <w:lang w:val="en-GB"/>
        </w:rPr>
        <w:t>Educational Psychologists</w:t>
      </w:r>
    </w:p>
    <w:p w14:paraId="674D7B63" w14:textId="6407E18A" w:rsidR="0006240D" w:rsidRDefault="0006240D" w:rsidP="00351554">
      <w:pPr>
        <w:pStyle w:val="paragraph"/>
        <w:numPr>
          <w:ilvl w:val="0"/>
          <w:numId w:val="21"/>
        </w:numPr>
        <w:spacing w:before="0" w:beforeAutospacing="0" w:after="0" w:afterAutospacing="0"/>
        <w:jc w:val="both"/>
        <w:textAlignment w:val="baseline"/>
        <w:rPr>
          <w:rFonts w:ascii="Century Gothic" w:hAnsi="Century Gothic"/>
        </w:rPr>
      </w:pPr>
      <w:r>
        <w:rPr>
          <w:rStyle w:val="normaltextrun"/>
          <w:rFonts w:ascii="Century Gothic" w:hAnsi="Century Gothic"/>
          <w:lang w:val="en-GB"/>
        </w:rPr>
        <w:t>CAMHS/CCLDT</w:t>
      </w:r>
    </w:p>
    <w:p w14:paraId="46BEA673" w14:textId="36BDA629" w:rsidR="0006240D" w:rsidRPr="0006240D" w:rsidRDefault="0006240D" w:rsidP="00351554">
      <w:pPr>
        <w:pStyle w:val="paragraph"/>
        <w:numPr>
          <w:ilvl w:val="0"/>
          <w:numId w:val="21"/>
        </w:numPr>
        <w:spacing w:before="0" w:beforeAutospacing="0" w:after="0" w:afterAutospacing="0"/>
        <w:jc w:val="both"/>
        <w:textAlignment w:val="baseline"/>
        <w:rPr>
          <w:rStyle w:val="normaltextrun"/>
          <w:rFonts w:ascii="Century Gothic" w:hAnsi="Century Gothic"/>
        </w:rPr>
      </w:pPr>
      <w:r>
        <w:rPr>
          <w:rStyle w:val="normaltextrun"/>
          <w:rFonts w:ascii="Century Gothic" w:hAnsi="Century Gothic"/>
          <w:lang w:val="en-GB"/>
        </w:rPr>
        <w:t>NHS Consultants</w:t>
      </w:r>
    </w:p>
    <w:p w14:paraId="249C3B47" w14:textId="4CA79C17" w:rsidR="0006240D" w:rsidRPr="00140C98" w:rsidRDefault="0006240D" w:rsidP="00351554">
      <w:pPr>
        <w:pStyle w:val="paragraph"/>
        <w:numPr>
          <w:ilvl w:val="0"/>
          <w:numId w:val="21"/>
        </w:numPr>
        <w:spacing w:before="0" w:beforeAutospacing="0" w:after="0" w:afterAutospacing="0"/>
        <w:jc w:val="both"/>
        <w:textAlignment w:val="baseline"/>
        <w:rPr>
          <w:rStyle w:val="normaltextrun"/>
          <w:rFonts w:ascii="Century Gothic" w:hAnsi="Century Gothic"/>
        </w:rPr>
      </w:pPr>
      <w:r>
        <w:rPr>
          <w:rStyle w:val="normaltextrun"/>
          <w:rFonts w:ascii="Century Gothic" w:hAnsi="Century Gothic"/>
          <w:lang w:val="en-GB"/>
        </w:rPr>
        <w:t>Social Services/Early Help</w:t>
      </w:r>
    </w:p>
    <w:p w14:paraId="551BFA24" w14:textId="2D58247A" w:rsidR="00140C98" w:rsidRDefault="00140C98" w:rsidP="00140C9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Century Gothic" w:hAnsi="Century Gothic"/>
          <w:lang w:val="en-GB"/>
        </w:rPr>
      </w:pPr>
    </w:p>
    <w:p w14:paraId="297C174A" w14:textId="189649DA" w:rsidR="00140C98" w:rsidRDefault="00140C98" w:rsidP="00140C9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Century Gothic" w:hAnsi="Century Gothic"/>
          <w:lang w:val="en-GB"/>
        </w:rPr>
      </w:pPr>
    </w:p>
    <w:p w14:paraId="589BED1C" w14:textId="77777777" w:rsidR="00140C98" w:rsidRPr="0006240D" w:rsidRDefault="00140C98" w:rsidP="00140C9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Century Gothic" w:hAnsi="Century Gothic"/>
        </w:rPr>
      </w:pPr>
    </w:p>
    <w:p w14:paraId="29003AA9" w14:textId="77777777" w:rsidR="0006240D" w:rsidRDefault="0006240D" w:rsidP="0006240D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Fonts w:ascii="Century Gothic" w:hAnsi="Century Gothic"/>
        </w:rPr>
      </w:pPr>
    </w:p>
    <w:p w14:paraId="4B26D677" w14:textId="01F68DEA" w:rsidR="0006240D" w:rsidRDefault="0006240D" w:rsidP="00351554">
      <w:pPr>
        <w:pStyle w:val="paragraph"/>
        <w:numPr>
          <w:ilvl w:val="0"/>
          <w:numId w:val="22"/>
        </w:numPr>
        <w:spacing w:before="0" w:beforeAutospacing="0" w:after="0" w:afterAutospacing="0"/>
        <w:ind w:firstLine="0"/>
        <w:jc w:val="both"/>
        <w:textAlignment w:val="baseline"/>
        <w:rPr>
          <w:rStyle w:val="eop"/>
          <w:rFonts w:ascii="Century Gothic" w:hAnsi="Century Gothic"/>
          <w:b/>
          <w:bCs/>
          <w:color w:val="000000"/>
        </w:rPr>
      </w:pPr>
      <w:r>
        <w:rPr>
          <w:rStyle w:val="normaltextrun"/>
          <w:rFonts w:ascii="Century Gothic" w:hAnsi="Century Gothic"/>
          <w:b/>
          <w:bCs/>
          <w:color w:val="000000"/>
          <w:lang w:val="en-GB"/>
        </w:rPr>
        <w:t>Related Policies</w:t>
      </w:r>
      <w:r>
        <w:rPr>
          <w:rStyle w:val="eop"/>
          <w:rFonts w:ascii="Century Gothic" w:hAnsi="Century Gothic"/>
          <w:b/>
          <w:bCs/>
          <w:color w:val="000000"/>
        </w:rPr>
        <w:t> </w:t>
      </w:r>
    </w:p>
    <w:p w14:paraId="6AAF002E" w14:textId="77777777" w:rsidR="0006240D" w:rsidRDefault="0006240D" w:rsidP="0006240D">
      <w:pPr>
        <w:pStyle w:val="paragraph"/>
        <w:spacing w:before="0" w:beforeAutospacing="0" w:after="0" w:afterAutospacing="0"/>
        <w:jc w:val="both"/>
        <w:textAlignment w:val="baseline"/>
        <w:rPr>
          <w:rFonts w:ascii="Century Gothic" w:hAnsi="Century Gothic"/>
          <w:b/>
          <w:bCs/>
          <w:color w:val="000000"/>
        </w:rPr>
      </w:pPr>
    </w:p>
    <w:p w14:paraId="2BFE67AD" w14:textId="77777777" w:rsidR="0006240D" w:rsidRDefault="0006240D" w:rsidP="0006240D">
      <w:pPr>
        <w:pStyle w:val="paragraph"/>
        <w:spacing w:before="0" w:beforeAutospacing="0" w:after="0" w:afterAutospacing="0"/>
        <w:jc w:val="both"/>
        <w:textAlignment w:val="baseline"/>
        <w:rPr>
          <w:rFonts w:ascii="Century Gothic" w:hAnsi="Century Gothic"/>
        </w:rPr>
      </w:pPr>
      <w:r>
        <w:rPr>
          <w:rStyle w:val="normaltextrun"/>
          <w:rFonts w:ascii="Century Gothic" w:hAnsi="Century Gothic"/>
          <w:lang w:val="en-GB"/>
        </w:rPr>
        <w:t>The following academy policies outline how the academy addresses and continues to review and improve the academy curriculum. These include:</w:t>
      </w:r>
      <w:r>
        <w:rPr>
          <w:rStyle w:val="eop"/>
          <w:rFonts w:ascii="Century Gothic" w:hAnsi="Century Gothic"/>
        </w:rPr>
        <w:t> </w:t>
      </w:r>
    </w:p>
    <w:p w14:paraId="59DC2685" w14:textId="77777777" w:rsidR="0006240D" w:rsidRDefault="0006240D" w:rsidP="00351554">
      <w:pPr>
        <w:pStyle w:val="paragraph"/>
        <w:numPr>
          <w:ilvl w:val="0"/>
          <w:numId w:val="23"/>
        </w:numPr>
        <w:spacing w:before="0" w:beforeAutospacing="0" w:after="0" w:afterAutospacing="0"/>
        <w:jc w:val="both"/>
        <w:textAlignment w:val="baseline"/>
        <w:rPr>
          <w:rFonts w:ascii="Century Gothic" w:hAnsi="Century Gothic"/>
        </w:rPr>
      </w:pPr>
      <w:r>
        <w:rPr>
          <w:rStyle w:val="normaltextrun"/>
          <w:rFonts w:ascii="Century Gothic" w:hAnsi="Century Gothic"/>
          <w:lang w:val="en-GB"/>
        </w:rPr>
        <w:t>SEN Information Report</w:t>
      </w:r>
      <w:r>
        <w:rPr>
          <w:rStyle w:val="eop"/>
          <w:rFonts w:ascii="Century Gothic" w:hAnsi="Century Gothic"/>
        </w:rPr>
        <w:t> </w:t>
      </w:r>
    </w:p>
    <w:p w14:paraId="6DBEB1E0" w14:textId="14880356" w:rsidR="0006240D" w:rsidRDefault="0006240D" w:rsidP="00351554">
      <w:pPr>
        <w:pStyle w:val="paragraph"/>
        <w:numPr>
          <w:ilvl w:val="0"/>
          <w:numId w:val="23"/>
        </w:numPr>
        <w:spacing w:before="0" w:beforeAutospacing="0" w:after="0" w:afterAutospacing="0"/>
        <w:jc w:val="both"/>
        <w:textAlignment w:val="baseline"/>
        <w:rPr>
          <w:rStyle w:val="eop"/>
          <w:rFonts w:ascii="Century Gothic" w:hAnsi="Century Gothic"/>
        </w:rPr>
      </w:pPr>
      <w:r>
        <w:rPr>
          <w:rStyle w:val="normaltextrun"/>
          <w:rFonts w:ascii="Century Gothic" w:hAnsi="Century Gothic"/>
          <w:lang w:val="en-GB"/>
        </w:rPr>
        <w:t>Behaviour Policy</w:t>
      </w:r>
      <w:r>
        <w:rPr>
          <w:rStyle w:val="eop"/>
          <w:rFonts w:ascii="Century Gothic" w:hAnsi="Century Gothic"/>
        </w:rPr>
        <w:t> </w:t>
      </w:r>
    </w:p>
    <w:p w14:paraId="40F4BC41" w14:textId="77777777" w:rsidR="00351554" w:rsidRDefault="00351554" w:rsidP="00351554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Fonts w:ascii="Century Gothic" w:hAnsi="Century Gothic"/>
        </w:rPr>
      </w:pPr>
    </w:p>
    <w:p w14:paraId="62CF5122" w14:textId="2CC6C889" w:rsidR="00351554" w:rsidRDefault="00351554" w:rsidP="00351554">
      <w:pPr>
        <w:numPr>
          <w:ilvl w:val="0"/>
          <w:numId w:val="24"/>
        </w:numPr>
        <w:spacing w:after="0" w:line="240" w:lineRule="auto"/>
        <w:ind w:firstLine="0"/>
        <w:jc w:val="both"/>
        <w:textAlignment w:val="baseline"/>
        <w:rPr>
          <w:rFonts w:eastAsia="Times New Roman" w:cs="Times New Roman"/>
          <w:b/>
          <w:bCs/>
          <w:color w:val="000000"/>
          <w:szCs w:val="24"/>
          <w:lang w:val="en-US"/>
        </w:rPr>
      </w:pPr>
      <w:bookmarkStart w:id="5" w:name="_Hlk188508746"/>
      <w:r w:rsidRPr="00351554">
        <w:rPr>
          <w:rFonts w:eastAsia="Times New Roman" w:cs="Times New Roman"/>
          <w:b/>
          <w:bCs/>
          <w:color w:val="000000"/>
          <w:szCs w:val="24"/>
        </w:rPr>
        <w:t>Accessibility Plan</w:t>
      </w:r>
      <w:r w:rsidRPr="00351554">
        <w:rPr>
          <w:rFonts w:eastAsia="Times New Roman" w:cs="Times New Roman"/>
          <w:b/>
          <w:bCs/>
          <w:color w:val="000000"/>
          <w:szCs w:val="24"/>
          <w:lang w:val="en-US"/>
        </w:rPr>
        <w:t> </w:t>
      </w:r>
    </w:p>
    <w:bookmarkEnd w:id="5"/>
    <w:p w14:paraId="6107F3F4" w14:textId="77777777" w:rsidR="00351554" w:rsidRPr="00351554" w:rsidRDefault="00351554" w:rsidP="00351554">
      <w:pPr>
        <w:spacing w:after="0" w:line="240" w:lineRule="auto"/>
        <w:jc w:val="both"/>
        <w:textAlignment w:val="baseline"/>
        <w:rPr>
          <w:rFonts w:eastAsia="Times New Roman" w:cs="Times New Roman"/>
          <w:b/>
          <w:bCs/>
          <w:color w:val="000000"/>
          <w:szCs w:val="24"/>
          <w:lang w:val="en-US"/>
        </w:rPr>
      </w:pPr>
    </w:p>
    <w:p w14:paraId="466873F2" w14:textId="3BC23268" w:rsidR="00351554" w:rsidRDefault="00351554" w:rsidP="00351554">
      <w:pPr>
        <w:spacing w:after="0" w:line="240" w:lineRule="auto"/>
        <w:jc w:val="both"/>
        <w:textAlignment w:val="baseline"/>
        <w:rPr>
          <w:rFonts w:eastAsia="Times New Roman" w:cs="Times New Roman"/>
          <w:szCs w:val="24"/>
          <w:lang w:val="en-US"/>
        </w:rPr>
      </w:pPr>
      <w:r w:rsidRPr="00351554">
        <w:rPr>
          <w:rFonts w:eastAsia="Times New Roman" w:cs="Times New Roman"/>
          <w:szCs w:val="24"/>
        </w:rPr>
        <w:t>The key actions to increase accessibility for pupils to the curriculum, the physical environment and to information are:</w:t>
      </w:r>
      <w:r w:rsidRPr="00351554">
        <w:rPr>
          <w:rFonts w:eastAsia="Times New Roman" w:cs="Times New Roman"/>
          <w:szCs w:val="24"/>
          <w:lang w:val="en-US"/>
        </w:rPr>
        <w:t> </w:t>
      </w:r>
    </w:p>
    <w:p w14:paraId="2414A59C" w14:textId="77777777" w:rsidR="00351554" w:rsidRPr="00351554" w:rsidRDefault="00351554" w:rsidP="00351554">
      <w:pPr>
        <w:spacing w:after="0" w:line="240" w:lineRule="auto"/>
        <w:jc w:val="both"/>
        <w:textAlignment w:val="baseline"/>
        <w:rPr>
          <w:rFonts w:eastAsia="Times New Roman" w:cs="Times New Roman"/>
          <w:szCs w:val="24"/>
          <w:lang w:val="en-US"/>
        </w:rPr>
      </w:pP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3117"/>
        <w:gridCol w:w="3117"/>
        <w:gridCol w:w="3117"/>
      </w:tblGrid>
      <w:tr w:rsidR="00465357" w14:paraId="0E616D87" w14:textId="77777777" w:rsidTr="00B522A5">
        <w:tc>
          <w:tcPr>
            <w:tcW w:w="3117" w:type="dxa"/>
            <w:shd w:val="clear" w:color="auto" w:fill="BDD6EE" w:themeFill="accent1" w:themeFillTint="66"/>
          </w:tcPr>
          <w:p w14:paraId="7DB75E41" w14:textId="77777777" w:rsidR="00465357" w:rsidRPr="003766F1" w:rsidRDefault="00465357" w:rsidP="002B249D">
            <w:pPr>
              <w:rPr>
                <w:b/>
              </w:rPr>
            </w:pPr>
            <w:r w:rsidRPr="003766F1">
              <w:rPr>
                <w:b/>
              </w:rPr>
              <w:t>Objective</w:t>
            </w:r>
          </w:p>
        </w:tc>
        <w:tc>
          <w:tcPr>
            <w:tcW w:w="3117" w:type="dxa"/>
            <w:shd w:val="clear" w:color="auto" w:fill="BDD6EE" w:themeFill="accent1" w:themeFillTint="66"/>
          </w:tcPr>
          <w:p w14:paraId="7EA7D341" w14:textId="7D5883A1" w:rsidR="00465357" w:rsidRPr="003766F1" w:rsidRDefault="00465357" w:rsidP="002B249D">
            <w:pPr>
              <w:rPr>
                <w:b/>
              </w:rPr>
            </w:pPr>
            <w:r w:rsidRPr="003766F1">
              <w:rPr>
                <w:b/>
              </w:rPr>
              <w:t>Action</w:t>
            </w:r>
            <w:r>
              <w:rPr>
                <w:b/>
              </w:rPr>
              <w:t>s &amp; Person responsible</w:t>
            </w:r>
          </w:p>
        </w:tc>
        <w:tc>
          <w:tcPr>
            <w:tcW w:w="3117" w:type="dxa"/>
            <w:shd w:val="clear" w:color="auto" w:fill="BDD6EE" w:themeFill="accent1" w:themeFillTint="66"/>
          </w:tcPr>
          <w:p w14:paraId="16030EF4" w14:textId="62996C59" w:rsidR="00465357" w:rsidRPr="003766F1" w:rsidRDefault="00465357" w:rsidP="002B249D">
            <w:pPr>
              <w:rPr>
                <w:b/>
              </w:rPr>
            </w:pPr>
            <w:r>
              <w:rPr>
                <w:b/>
              </w:rPr>
              <w:t>Success Criteria</w:t>
            </w:r>
          </w:p>
        </w:tc>
      </w:tr>
      <w:tr w:rsidR="00465357" w14:paraId="6C01F135" w14:textId="77777777" w:rsidTr="00B522A5">
        <w:trPr>
          <w:trHeight w:val="2430"/>
        </w:trPr>
        <w:tc>
          <w:tcPr>
            <w:tcW w:w="3117" w:type="dxa"/>
          </w:tcPr>
          <w:p w14:paraId="4AB38113" w14:textId="77777777" w:rsidR="00465357" w:rsidRDefault="00465357" w:rsidP="002B249D">
            <w:r>
              <w:t xml:space="preserve">To ensure teachers continue to have high aspirations for student achievement through delivery of an appropriate and challenging curriculum. </w:t>
            </w:r>
          </w:p>
          <w:p w14:paraId="636B961C" w14:textId="77777777" w:rsidR="00465357" w:rsidRDefault="00465357" w:rsidP="002B249D"/>
          <w:p w14:paraId="565B9029" w14:textId="1A91267A" w:rsidR="00C470F5" w:rsidRDefault="00C470F5" w:rsidP="00C470F5">
            <w:r>
              <w:t>To secure the best outcomes for students by providing the right curriculum at the right time for all.</w:t>
            </w:r>
          </w:p>
          <w:p w14:paraId="4D7DD748" w14:textId="6FB8D180" w:rsidR="00EC41D8" w:rsidRDefault="00EC41D8" w:rsidP="00C470F5"/>
          <w:p w14:paraId="204A0E5E" w14:textId="2931E4B8" w:rsidR="00EC41D8" w:rsidRDefault="00EC41D8" w:rsidP="00C470F5">
            <w:r>
              <w:t xml:space="preserve">Embed a new assessment system </w:t>
            </w:r>
          </w:p>
          <w:p w14:paraId="6C219D2D" w14:textId="77777777" w:rsidR="00465357" w:rsidRDefault="00465357" w:rsidP="002B249D"/>
        </w:tc>
        <w:tc>
          <w:tcPr>
            <w:tcW w:w="3117" w:type="dxa"/>
          </w:tcPr>
          <w:p w14:paraId="6D91A1A1" w14:textId="5E27A708" w:rsidR="00B522A5" w:rsidRDefault="00B522A5" w:rsidP="002B249D">
            <w:r>
              <w:t>FL</w:t>
            </w:r>
          </w:p>
          <w:p w14:paraId="323FD7F7" w14:textId="77777777" w:rsidR="00B522A5" w:rsidRDefault="00B522A5" w:rsidP="002B249D"/>
          <w:p w14:paraId="6097C6F3" w14:textId="3B1D494B" w:rsidR="00465357" w:rsidRDefault="00465357" w:rsidP="002B249D">
            <w:r>
              <w:t>Regular curriculum reviews</w:t>
            </w:r>
          </w:p>
          <w:p w14:paraId="39B83F01" w14:textId="141545E8" w:rsidR="00465357" w:rsidRDefault="00465357" w:rsidP="002B249D"/>
          <w:p w14:paraId="0F278E61" w14:textId="549BC35E" w:rsidR="00465357" w:rsidRDefault="00465357" w:rsidP="002B249D">
            <w:r>
              <w:t>Focused CPD</w:t>
            </w:r>
          </w:p>
          <w:p w14:paraId="5935A297" w14:textId="77777777" w:rsidR="00465357" w:rsidRDefault="00465357" w:rsidP="002B249D"/>
          <w:p w14:paraId="3EA8F430" w14:textId="77777777" w:rsidR="00B522A5" w:rsidRDefault="00B522A5" w:rsidP="002B249D"/>
          <w:p w14:paraId="64C7743B" w14:textId="77777777" w:rsidR="00B522A5" w:rsidRDefault="00B522A5" w:rsidP="002B249D"/>
          <w:p w14:paraId="1BE37D69" w14:textId="77777777" w:rsidR="00B522A5" w:rsidRDefault="00B522A5" w:rsidP="002B249D"/>
          <w:p w14:paraId="3DDABF3C" w14:textId="77777777" w:rsidR="00465357" w:rsidRDefault="00465357" w:rsidP="002B249D"/>
          <w:p w14:paraId="41BE4582" w14:textId="77777777" w:rsidR="00EC41D8" w:rsidRDefault="00EC41D8" w:rsidP="002B249D"/>
          <w:p w14:paraId="52154AA0" w14:textId="77777777" w:rsidR="00EC41D8" w:rsidRDefault="00EC41D8" w:rsidP="002B249D"/>
          <w:p w14:paraId="66A6081A" w14:textId="77777777" w:rsidR="00EC41D8" w:rsidRDefault="00EC41D8" w:rsidP="002B249D"/>
          <w:p w14:paraId="68E3BB02" w14:textId="038A2B26" w:rsidR="00EC41D8" w:rsidRDefault="00EC41D8" w:rsidP="002B249D">
            <w:r>
              <w:t>AF</w:t>
            </w:r>
          </w:p>
          <w:p w14:paraId="3CC2A47D" w14:textId="51143136" w:rsidR="00EC41D8" w:rsidRDefault="00EC41D8" w:rsidP="002B249D">
            <w:r>
              <w:t xml:space="preserve">Ensure data collection is relevant &amp; purposeful to the individual student </w:t>
            </w:r>
          </w:p>
        </w:tc>
        <w:tc>
          <w:tcPr>
            <w:tcW w:w="3117" w:type="dxa"/>
          </w:tcPr>
          <w:p w14:paraId="0E933530" w14:textId="564CF473" w:rsidR="00465357" w:rsidRDefault="00465357" w:rsidP="002B249D">
            <w:r>
              <w:t xml:space="preserve">Staff are confident to deliver the curriculum &amp; with implementing </w:t>
            </w:r>
            <w:proofErr w:type="spellStart"/>
            <w:r>
              <w:t>Rosenshine’s</w:t>
            </w:r>
            <w:proofErr w:type="spellEnd"/>
            <w:r>
              <w:t xml:space="preserve"> Principles.</w:t>
            </w:r>
          </w:p>
          <w:p w14:paraId="614AB1D2" w14:textId="77777777" w:rsidR="00B522A5" w:rsidRDefault="00B522A5" w:rsidP="002B249D"/>
          <w:p w14:paraId="1AB7EB4E" w14:textId="77777777" w:rsidR="00C470F5" w:rsidRDefault="00C470F5" w:rsidP="002B249D"/>
          <w:p w14:paraId="2E2CA2DC" w14:textId="77777777" w:rsidR="00C470F5" w:rsidRDefault="00C470F5" w:rsidP="002B249D"/>
          <w:p w14:paraId="6AF1EF38" w14:textId="1CCAE129" w:rsidR="00465357" w:rsidRDefault="00465357" w:rsidP="002B249D">
            <w:r>
              <w:t>There is flexibility so that students can access other pathways where appropriate.</w:t>
            </w:r>
          </w:p>
          <w:p w14:paraId="111629D5" w14:textId="77777777" w:rsidR="00465357" w:rsidRDefault="00465357" w:rsidP="002B249D"/>
          <w:p w14:paraId="78A1AD4B" w14:textId="77777777" w:rsidR="00EC41D8" w:rsidRDefault="00EC41D8" w:rsidP="002B249D"/>
          <w:p w14:paraId="340E3B3B" w14:textId="77777777" w:rsidR="00EC41D8" w:rsidRDefault="00EC41D8" w:rsidP="002B249D"/>
          <w:p w14:paraId="30C05B0F" w14:textId="77777777" w:rsidR="00EC41D8" w:rsidRDefault="00EC41D8" w:rsidP="002B249D"/>
          <w:p w14:paraId="412CBAAA" w14:textId="52F340A9" w:rsidR="00EC41D8" w:rsidRDefault="00EC41D8" w:rsidP="002B249D">
            <w:r>
              <w:t xml:space="preserve">The data captured reflects holistic student progress </w:t>
            </w:r>
          </w:p>
        </w:tc>
      </w:tr>
      <w:tr w:rsidR="00B522A5" w14:paraId="3391DE6B" w14:textId="77777777" w:rsidTr="00B522A5">
        <w:trPr>
          <w:trHeight w:val="3750"/>
        </w:trPr>
        <w:tc>
          <w:tcPr>
            <w:tcW w:w="3117" w:type="dxa"/>
          </w:tcPr>
          <w:p w14:paraId="0EBC3E80" w14:textId="37B71429" w:rsidR="00B522A5" w:rsidRDefault="00B522A5" w:rsidP="00B522A5">
            <w:r>
              <w:t>Continue to develop communication strategies across the school.</w:t>
            </w:r>
          </w:p>
          <w:p w14:paraId="0B88F375" w14:textId="1FF09663" w:rsidR="00B522A5" w:rsidRDefault="00B522A5" w:rsidP="00B522A5"/>
          <w:p w14:paraId="6BC6275C" w14:textId="2BE0D4A2" w:rsidR="00B522A5" w:rsidRDefault="00B522A5" w:rsidP="00B522A5"/>
          <w:p w14:paraId="6B4A0704" w14:textId="11FC1F30" w:rsidR="00B522A5" w:rsidRDefault="00B522A5" w:rsidP="00B522A5"/>
          <w:p w14:paraId="10453C4C" w14:textId="77777777" w:rsidR="00B522A5" w:rsidRDefault="00B522A5" w:rsidP="00B522A5"/>
          <w:p w14:paraId="4EDE04E7" w14:textId="77777777" w:rsidR="00B522A5" w:rsidRDefault="00B522A5" w:rsidP="00B522A5"/>
          <w:p w14:paraId="58E9DC8D" w14:textId="77777777" w:rsidR="00B522A5" w:rsidRDefault="00B522A5" w:rsidP="00B522A5"/>
          <w:p w14:paraId="1FA160BC" w14:textId="77777777" w:rsidR="00B522A5" w:rsidRDefault="00B522A5" w:rsidP="00B522A5"/>
          <w:p w14:paraId="236A03D6" w14:textId="77777777" w:rsidR="00B522A5" w:rsidRDefault="00B522A5" w:rsidP="00B522A5"/>
          <w:p w14:paraId="2F7CD478" w14:textId="77777777" w:rsidR="00B522A5" w:rsidRDefault="00B522A5" w:rsidP="002B249D"/>
        </w:tc>
        <w:tc>
          <w:tcPr>
            <w:tcW w:w="3117" w:type="dxa"/>
          </w:tcPr>
          <w:p w14:paraId="4C319862" w14:textId="2D9B1185" w:rsidR="00B522A5" w:rsidRDefault="00B522A5" w:rsidP="00B522A5">
            <w:r>
              <w:t>All staff</w:t>
            </w:r>
          </w:p>
          <w:p w14:paraId="27B2A370" w14:textId="4C15414F" w:rsidR="00B522A5" w:rsidRDefault="00B522A5" w:rsidP="00B522A5">
            <w:r>
              <w:t>Students are provided with the means, reasons &amp; opportunities to motivate communication development.</w:t>
            </w:r>
          </w:p>
          <w:p w14:paraId="667742D2" w14:textId="0431DE09" w:rsidR="00B522A5" w:rsidRDefault="00B522A5" w:rsidP="00B522A5">
            <w:r>
              <w:t>The academy works with LINKs, NHS Salt &amp; utilises the expertise of the Trust Associate Lead for Communication.</w:t>
            </w:r>
          </w:p>
          <w:p w14:paraId="62EFDBE7" w14:textId="59048330" w:rsidR="00C470F5" w:rsidRDefault="00C470F5" w:rsidP="00B522A5">
            <w:r>
              <w:t>Share strategies with the home for consistency.</w:t>
            </w:r>
          </w:p>
        </w:tc>
        <w:tc>
          <w:tcPr>
            <w:tcW w:w="3117" w:type="dxa"/>
          </w:tcPr>
          <w:p w14:paraId="66C8B4BF" w14:textId="0016BFB9" w:rsidR="00B522A5" w:rsidRDefault="00B522A5" w:rsidP="00B522A5">
            <w:r>
              <w:t>Students access the appropriate communication methods to develop their communication and have their voice heard.</w:t>
            </w:r>
          </w:p>
          <w:p w14:paraId="520AF866" w14:textId="77777777" w:rsidR="00B522A5" w:rsidRDefault="00B522A5" w:rsidP="00B522A5"/>
          <w:p w14:paraId="09E84803" w14:textId="77777777" w:rsidR="00B522A5" w:rsidRDefault="00B522A5" w:rsidP="00B522A5"/>
          <w:p w14:paraId="2F1F3E3C" w14:textId="77777777" w:rsidR="00B522A5" w:rsidRDefault="00B522A5" w:rsidP="00B522A5"/>
          <w:p w14:paraId="5CA33E8A" w14:textId="77777777" w:rsidR="00B522A5" w:rsidRDefault="00B522A5" w:rsidP="00B522A5"/>
          <w:p w14:paraId="26D424BB" w14:textId="77777777" w:rsidR="00B522A5" w:rsidRDefault="00B522A5" w:rsidP="002B249D"/>
        </w:tc>
      </w:tr>
      <w:tr w:rsidR="00683947" w14:paraId="159E90BC" w14:textId="77777777" w:rsidTr="00B522A5">
        <w:trPr>
          <w:trHeight w:val="3750"/>
        </w:trPr>
        <w:tc>
          <w:tcPr>
            <w:tcW w:w="3117" w:type="dxa"/>
          </w:tcPr>
          <w:p w14:paraId="09AF2614" w14:textId="3EB380DE" w:rsidR="00683947" w:rsidRDefault="00683947" w:rsidP="00B522A5">
            <w:r>
              <w:lastRenderedPageBreak/>
              <w:t>Develop Capable Environments across the academy</w:t>
            </w:r>
          </w:p>
        </w:tc>
        <w:tc>
          <w:tcPr>
            <w:tcW w:w="3117" w:type="dxa"/>
          </w:tcPr>
          <w:p w14:paraId="52802ED3" w14:textId="77777777" w:rsidR="00EC41D8" w:rsidRDefault="00EC41D8" w:rsidP="00B522A5">
            <w:r>
              <w:t>All staff</w:t>
            </w:r>
          </w:p>
          <w:p w14:paraId="1F548F5B" w14:textId="4D8DC30A" w:rsidR="00683947" w:rsidRDefault="00683947" w:rsidP="00B522A5">
            <w:r>
              <w:t xml:space="preserve">Along with generic expectations each pathway has guidelines to create enabling environments for students to </w:t>
            </w:r>
            <w:r w:rsidR="00EC41D8">
              <w:t>thrive</w:t>
            </w:r>
          </w:p>
        </w:tc>
        <w:tc>
          <w:tcPr>
            <w:tcW w:w="3117" w:type="dxa"/>
          </w:tcPr>
          <w:p w14:paraId="11475181" w14:textId="77777777" w:rsidR="00683947" w:rsidRDefault="00EC41D8" w:rsidP="00B522A5">
            <w:r>
              <w:t>Classrooms are welcoming and enable learning rather than provide distractions</w:t>
            </w:r>
          </w:p>
          <w:p w14:paraId="5E56752A" w14:textId="77777777" w:rsidR="00EC41D8" w:rsidRDefault="00EC41D8" w:rsidP="00B522A5"/>
          <w:p w14:paraId="0A0C517B" w14:textId="351A9781" w:rsidR="00EC41D8" w:rsidRDefault="00EC41D8" w:rsidP="00B522A5">
            <w:r>
              <w:t>The internal environment is improved as part of the planned refurbishment</w:t>
            </w:r>
          </w:p>
        </w:tc>
      </w:tr>
      <w:tr w:rsidR="00B522A5" w14:paraId="7DB6BAF5" w14:textId="77777777" w:rsidTr="00C470F5">
        <w:trPr>
          <w:trHeight w:val="3915"/>
        </w:trPr>
        <w:tc>
          <w:tcPr>
            <w:tcW w:w="3117" w:type="dxa"/>
          </w:tcPr>
          <w:p w14:paraId="5FD7F1C1" w14:textId="38E3A0CE" w:rsidR="00B522A5" w:rsidRDefault="00C470F5" w:rsidP="00B522A5">
            <w:r>
              <w:t>To develop careers opportunities.</w:t>
            </w:r>
          </w:p>
          <w:p w14:paraId="7A3B1CC0" w14:textId="77777777" w:rsidR="00B522A5" w:rsidRDefault="00B522A5" w:rsidP="002B249D"/>
        </w:tc>
        <w:tc>
          <w:tcPr>
            <w:tcW w:w="3117" w:type="dxa"/>
          </w:tcPr>
          <w:p w14:paraId="45BBDD33" w14:textId="77777777" w:rsidR="00C470F5" w:rsidRDefault="00C470F5" w:rsidP="00B522A5">
            <w:pPr>
              <w:spacing w:before="100" w:beforeAutospacing="1" w:after="72"/>
              <w:rPr>
                <w:rFonts w:eastAsia="MS Mincho" w:cs="Arial"/>
                <w:lang w:val="en-US"/>
              </w:rPr>
            </w:pPr>
            <w:r>
              <w:rPr>
                <w:rFonts w:eastAsia="MS Mincho" w:cs="Arial"/>
                <w:lang w:val="en-US"/>
              </w:rPr>
              <w:t>SN</w:t>
            </w:r>
          </w:p>
          <w:p w14:paraId="1428E196" w14:textId="372947FF" w:rsidR="00B522A5" w:rsidRPr="00EB31C8" w:rsidRDefault="00B522A5" w:rsidP="00B522A5">
            <w:pPr>
              <w:spacing w:before="100" w:beforeAutospacing="1" w:after="72"/>
              <w:rPr>
                <w:rFonts w:eastAsia="MS Mincho" w:cs="Arial"/>
                <w:lang w:val="en-US"/>
              </w:rPr>
            </w:pPr>
            <w:r w:rsidRPr="00EB31C8">
              <w:rPr>
                <w:rFonts w:eastAsia="MS Mincho" w:cs="Arial"/>
                <w:lang w:val="en-US"/>
              </w:rPr>
              <w:t xml:space="preserve">To explore opportunities to extend Work Related Learning activities &amp; Work Experience for KS5 </w:t>
            </w:r>
            <w:r w:rsidR="00C470F5">
              <w:rPr>
                <w:rFonts w:eastAsia="MS Mincho" w:cs="Arial"/>
                <w:lang w:val="en-US"/>
              </w:rPr>
              <w:t xml:space="preserve">&amp; lower down the school </w:t>
            </w:r>
            <w:r w:rsidRPr="00EB31C8">
              <w:rPr>
                <w:rFonts w:eastAsia="MS Mincho" w:cs="Arial"/>
                <w:lang w:val="en-US"/>
              </w:rPr>
              <w:t>students through participation with the Coventry Careers Hub</w:t>
            </w:r>
            <w:r>
              <w:rPr>
                <w:rFonts w:eastAsia="MS Mincho" w:cs="Arial"/>
                <w:lang w:val="en-US"/>
              </w:rPr>
              <w:t xml:space="preserve"> and support from TEP Careers lead</w:t>
            </w:r>
            <w:r w:rsidRPr="00EB31C8">
              <w:rPr>
                <w:rFonts w:eastAsia="MS Mincho" w:cs="Arial"/>
                <w:lang w:val="en-US"/>
              </w:rPr>
              <w:t>.</w:t>
            </w:r>
          </w:p>
          <w:p w14:paraId="7F63039E" w14:textId="77777777" w:rsidR="00B522A5" w:rsidRDefault="00B522A5" w:rsidP="00B522A5"/>
          <w:p w14:paraId="48CAE1D8" w14:textId="332CEFD7" w:rsidR="00B522A5" w:rsidRDefault="00B522A5" w:rsidP="00B522A5"/>
        </w:tc>
        <w:tc>
          <w:tcPr>
            <w:tcW w:w="3117" w:type="dxa"/>
          </w:tcPr>
          <w:p w14:paraId="51B67526" w14:textId="77777777" w:rsidR="00C470F5" w:rsidRDefault="00C470F5" w:rsidP="00B522A5"/>
          <w:p w14:paraId="58B3ECC9" w14:textId="77777777" w:rsidR="00C470F5" w:rsidRDefault="00C470F5" w:rsidP="00B522A5"/>
          <w:p w14:paraId="471B7A5B" w14:textId="07A859F9" w:rsidR="00B522A5" w:rsidRDefault="00C470F5" w:rsidP="00B522A5">
            <w:r>
              <w:t xml:space="preserve">Students in all Key Stages experience a range of Work </w:t>
            </w:r>
            <w:r w:rsidR="00422CD6">
              <w:t>Experience</w:t>
            </w:r>
            <w:r>
              <w:t>/Work Related Learning opportunities.</w:t>
            </w:r>
          </w:p>
          <w:p w14:paraId="2A46EB1F" w14:textId="77777777" w:rsidR="00B522A5" w:rsidRDefault="00B522A5" w:rsidP="002B249D"/>
        </w:tc>
      </w:tr>
      <w:tr w:rsidR="00C470F5" w14:paraId="55F00848" w14:textId="77777777" w:rsidTr="00B522A5">
        <w:trPr>
          <w:trHeight w:val="3240"/>
        </w:trPr>
        <w:tc>
          <w:tcPr>
            <w:tcW w:w="3117" w:type="dxa"/>
          </w:tcPr>
          <w:p w14:paraId="0E216181" w14:textId="092713FF" w:rsidR="00C470F5" w:rsidRDefault="00C470F5" w:rsidP="002B249D">
            <w:r>
              <w:t>To develop relational practice to support students’ wellbeing</w:t>
            </w:r>
          </w:p>
        </w:tc>
        <w:tc>
          <w:tcPr>
            <w:tcW w:w="3117" w:type="dxa"/>
          </w:tcPr>
          <w:p w14:paraId="2B3EEB6E" w14:textId="506EEED9" w:rsidR="00C470F5" w:rsidRDefault="00C470F5" w:rsidP="00C470F5">
            <w:r>
              <w:t>SLT</w:t>
            </w:r>
          </w:p>
          <w:p w14:paraId="4ACDDAF7" w14:textId="77777777" w:rsidR="00C470F5" w:rsidRDefault="00C470F5" w:rsidP="00C470F5"/>
          <w:p w14:paraId="1B7C3145" w14:textId="4F4BD533" w:rsidR="00C470F5" w:rsidRDefault="00C470F5" w:rsidP="00C470F5">
            <w:r>
              <w:t>To engage the services of the Educational Psychology team to provide support strategies where required to support access to learning.</w:t>
            </w:r>
          </w:p>
          <w:p w14:paraId="067AE196" w14:textId="77777777" w:rsidR="00C470F5" w:rsidRDefault="00C470F5" w:rsidP="00C470F5"/>
          <w:p w14:paraId="5385D7C0" w14:textId="77777777" w:rsidR="00C470F5" w:rsidRDefault="00C470F5" w:rsidP="00C470F5">
            <w:r>
              <w:t>To continue to develop the Thrive Approach</w:t>
            </w:r>
          </w:p>
          <w:p w14:paraId="764226C8" w14:textId="7B788DE7" w:rsidR="00C470F5" w:rsidRDefault="00C470F5" w:rsidP="00C470F5">
            <w:r>
              <w:t>approach to support student engagement with their learning.</w:t>
            </w:r>
          </w:p>
          <w:p w14:paraId="5AE8CC1B" w14:textId="2FEB04F2" w:rsidR="00C470F5" w:rsidRDefault="00C470F5" w:rsidP="00C470F5"/>
          <w:p w14:paraId="66298949" w14:textId="36E85CEE" w:rsidR="00C470F5" w:rsidRDefault="00C470F5" w:rsidP="00C470F5">
            <w:r>
              <w:t>CPD</w:t>
            </w:r>
          </w:p>
          <w:p w14:paraId="6075E742" w14:textId="77777777" w:rsidR="00C470F5" w:rsidRDefault="00C470F5" w:rsidP="00C470F5"/>
          <w:p w14:paraId="31A64E2F" w14:textId="62D6AB48" w:rsidR="00C470F5" w:rsidRDefault="00C470F5" w:rsidP="00C470F5">
            <w:pPr>
              <w:rPr>
                <w:rFonts w:eastAsia="MS Mincho" w:cs="Arial"/>
                <w:lang w:val="en-US"/>
              </w:rPr>
            </w:pPr>
          </w:p>
        </w:tc>
        <w:tc>
          <w:tcPr>
            <w:tcW w:w="3117" w:type="dxa"/>
          </w:tcPr>
          <w:p w14:paraId="54121D04" w14:textId="61B61CDA" w:rsidR="00C470F5" w:rsidRDefault="00683947" w:rsidP="002B249D">
            <w:r>
              <w:t>S</w:t>
            </w:r>
            <w:r w:rsidR="00F70097">
              <w:t>taff are curious, use a trauma informed approach</w:t>
            </w:r>
            <w:r>
              <w:t xml:space="preserve"> along with the </w:t>
            </w:r>
            <w:r w:rsidR="00F70097">
              <w:t xml:space="preserve">Thrive Approach to </w:t>
            </w:r>
            <w:r>
              <w:t>prioritise s</w:t>
            </w:r>
            <w:r w:rsidRPr="00683947">
              <w:t xml:space="preserve">tudent wellbeing </w:t>
            </w:r>
            <w:r>
              <w:t xml:space="preserve">and therefore ability to access </w:t>
            </w:r>
            <w:r w:rsidR="00422CD6">
              <w:t>learning</w:t>
            </w:r>
            <w:r>
              <w:t>.</w:t>
            </w:r>
          </w:p>
        </w:tc>
      </w:tr>
      <w:tr w:rsidR="00B522A5" w14:paraId="02FAE95E" w14:textId="77777777" w:rsidTr="00C470F5">
        <w:trPr>
          <w:trHeight w:val="1530"/>
        </w:trPr>
        <w:tc>
          <w:tcPr>
            <w:tcW w:w="3117" w:type="dxa"/>
          </w:tcPr>
          <w:p w14:paraId="406CEC51" w14:textId="7E6B9C93" w:rsidR="00B522A5" w:rsidRDefault="00F70097" w:rsidP="00B522A5">
            <w:r>
              <w:lastRenderedPageBreak/>
              <w:t>To develop a whole school approach to mental health &amp; wellbeing</w:t>
            </w:r>
          </w:p>
        </w:tc>
        <w:tc>
          <w:tcPr>
            <w:tcW w:w="3117" w:type="dxa"/>
          </w:tcPr>
          <w:p w14:paraId="3911C1B2" w14:textId="77777777" w:rsidR="00B522A5" w:rsidRDefault="00F70097" w:rsidP="00B522A5">
            <w:r>
              <w:t>HT/AHT/PSO</w:t>
            </w:r>
          </w:p>
          <w:p w14:paraId="2DB2A602" w14:textId="3EE15914" w:rsidR="00F70097" w:rsidRDefault="00F70097" w:rsidP="00B522A5">
            <w:r>
              <w:t>CPD to become Mental Health Champions, role promoted to all in the academy community</w:t>
            </w:r>
          </w:p>
        </w:tc>
        <w:tc>
          <w:tcPr>
            <w:tcW w:w="3117" w:type="dxa"/>
          </w:tcPr>
          <w:p w14:paraId="3997789D" w14:textId="5D690FA2" w:rsidR="00B522A5" w:rsidRDefault="00683947" w:rsidP="00B522A5">
            <w:r>
              <w:t>All in the community are aware of support services</w:t>
            </w:r>
          </w:p>
        </w:tc>
      </w:tr>
    </w:tbl>
    <w:p w14:paraId="3AA6C682" w14:textId="481238FC" w:rsidR="00664746" w:rsidRDefault="00664746" w:rsidP="0006240D">
      <w:pPr>
        <w:pStyle w:val="PolicyLevel1"/>
        <w:numPr>
          <w:ilvl w:val="0"/>
          <w:numId w:val="0"/>
        </w:numPr>
      </w:pPr>
    </w:p>
    <w:p w14:paraId="7E20EEB7" w14:textId="2750C8E3" w:rsidR="00351554" w:rsidRDefault="00351554" w:rsidP="0006240D">
      <w:pPr>
        <w:pStyle w:val="PolicyLevel1"/>
        <w:numPr>
          <w:ilvl w:val="0"/>
          <w:numId w:val="0"/>
        </w:numPr>
      </w:pPr>
      <w:bookmarkStart w:id="6" w:name="_Toc188508469"/>
      <w:r>
        <w:t>Access Audit</w:t>
      </w:r>
      <w:bookmarkEnd w:id="6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6"/>
        <w:gridCol w:w="3400"/>
        <w:gridCol w:w="3400"/>
      </w:tblGrid>
      <w:tr w:rsidR="00422CD6" w14:paraId="12BA3FEC" w14:textId="77777777" w:rsidTr="00216B54">
        <w:tc>
          <w:tcPr>
            <w:tcW w:w="2126" w:type="dxa"/>
            <w:shd w:val="clear" w:color="auto" w:fill="BDD6EE" w:themeFill="accent1" w:themeFillTint="66"/>
          </w:tcPr>
          <w:p w14:paraId="046CCEF3" w14:textId="18671420" w:rsidR="00422CD6" w:rsidRDefault="00422CD6" w:rsidP="00524040">
            <w:pPr>
              <w:pStyle w:val="PolicyLevel1"/>
              <w:numPr>
                <w:ilvl w:val="0"/>
                <w:numId w:val="0"/>
              </w:numPr>
            </w:pPr>
            <w:r w:rsidRPr="00CD0AE8">
              <w:t>Feature</w:t>
            </w:r>
          </w:p>
        </w:tc>
        <w:tc>
          <w:tcPr>
            <w:tcW w:w="3400" w:type="dxa"/>
            <w:shd w:val="clear" w:color="auto" w:fill="BDD6EE" w:themeFill="accent1" w:themeFillTint="66"/>
          </w:tcPr>
          <w:p w14:paraId="5D4BFD31" w14:textId="457BBDDB" w:rsidR="00422CD6" w:rsidRDefault="00422CD6" w:rsidP="00524040">
            <w:pPr>
              <w:pStyle w:val="PolicyLevel1"/>
              <w:numPr>
                <w:ilvl w:val="0"/>
                <w:numId w:val="0"/>
              </w:numPr>
            </w:pPr>
            <w:r w:rsidRPr="00CD0AE8">
              <w:t>Description</w:t>
            </w:r>
          </w:p>
        </w:tc>
        <w:tc>
          <w:tcPr>
            <w:tcW w:w="3400" w:type="dxa"/>
            <w:shd w:val="clear" w:color="auto" w:fill="BDD6EE" w:themeFill="accent1" w:themeFillTint="66"/>
          </w:tcPr>
          <w:p w14:paraId="473D347D" w14:textId="2B16575B" w:rsidR="00422CD6" w:rsidRPr="00422CD6" w:rsidRDefault="00422CD6" w:rsidP="00422CD6">
            <w:pPr>
              <w:rPr>
                <w:b/>
                <w:bCs/>
              </w:rPr>
            </w:pPr>
            <w:r w:rsidRPr="00422CD6">
              <w:rPr>
                <w:b/>
                <w:bCs/>
              </w:rPr>
              <w:t>Action required &amp; Person Responsible</w:t>
            </w:r>
          </w:p>
        </w:tc>
      </w:tr>
      <w:tr w:rsidR="00422CD6" w14:paraId="4B4C0355" w14:textId="77777777" w:rsidTr="00216B54">
        <w:tc>
          <w:tcPr>
            <w:tcW w:w="2126" w:type="dxa"/>
          </w:tcPr>
          <w:p w14:paraId="0E32F6C3" w14:textId="175FD630" w:rsidR="00422CD6" w:rsidRPr="00524040" w:rsidRDefault="00422CD6" w:rsidP="00524040">
            <w:pPr>
              <w:pStyle w:val="PolicyLevel1"/>
              <w:numPr>
                <w:ilvl w:val="0"/>
                <w:numId w:val="0"/>
              </w:numPr>
              <w:rPr>
                <w:b w:val="0"/>
                <w:bCs/>
              </w:rPr>
            </w:pPr>
            <w:r w:rsidRPr="00524040">
              <w:rPr>
                <w:b w:val="0"/>
                <w:bCs/>
              </w:rPr>
              <w:t>Corridor access</w:t>
            </w:r>
          </w:p>
        </w:tc>
        <w:tc>
          <w:tcPr>
            <w:tcW w:w="3400" w:type="dxa"/>
          </w:tcPr>
          <w:p w14:paraId="543148E4" w14:textId="52A8A0D5" w:rsidR="00422CD6" w:rsidRPr="00524040" w:rsidRDefault="00422CD6" w:rsidP="00524040">
            <w:r w:rsidRPr="00524040">
              <w:t xml:space="preserve">Corridors are just about wide enough to store student equipment such as standing frames and wheel chairs. </w:t>
            </w:r>
          </w:p>
        </w:tc>
        <w:tc>
          <w:tcPr>
            <w:tcW w:w="3400" w:type="dxa"/>
          </w:tcPr>
          <w:p w14:paraId="0A617EDE" w14:textId="77777777" w:rsidR="00422CD6" w:rsidRDefault="00422CD6" w:rsidP="00524040">
            <w:r w:rsidRPr="00524040">
              <w:t>To ensure that student equipment does not block access to the corridor and that there is always a wide enough clear passage for walking.</w:t>
            </w:r>
          </w:p>
          <w:p w14:paraId="01C6398F" w14:textId="339EF1BC" w:rsidR="00422CD6" w:rsidRPr="00524040" w:rsidRDefault="00422CD6" w:rsidP="00524040">
            <w:r>
              <w:t xml:space="preserve">Planned widening of internal corridor doors as part of refurbishment </w:t>
            </w:r>
          </w:p>
        </w:tc>
      </w:tr>
      <w:tr w:rsidR="00422CD6" w14:paraId="40E5117D" w14:textId="77777777" w:rsidTr="00216B54">
        <w:tc>
          <w:tcPr>
            <w:tcW w:w="2126" w:type="dxa"/>
          </w:tcPr>
          <w:p w14:paraId="3E28ACD2" w14:textId="3616D094" w:rsidR="00422CD6" w:rsidRPr="00524040" w:rsidRDefault="00422CD6" w:rsidP="00524040">
            <w:pPr>
              <w:pStyle w:val="PolicyLevel1"/>
              <w:numPr>
                <w:ilvl w:val="0"/>
                <w:numId w:val="0"/>
              </w:numPr>
              <w:rPr>
                <w:b w:val="0"/>
                <w:bCs/>
              </w:rPr>
            </w:pPr>
            <w:r w:rsidRPr="00524040">
              <w:rPr>
                <w:b w:val="0"/>
                <w:bCs/>
              </w:rPr>
              <w:t>Entrance</w:t>
            </w:r>
          </w:p>
        </w:tc>
        <w:tc>
          <w:tcPr>
            <w:tcW w:w="3400" w:type="dxa"/>
          </w:tcPr>
          <w:p w14:paraId="244C82C7" w14:textId="77777777" w:rsidR="00422CD6" w:rsidRPr="00524040" w:rsidRDefault="00422CD6" w:rsidP="00524040">
            <w:pPr>
              <w:rPr>
                <w:bCs/>
              </w:rPr>
            </w:pPr>
            <w:r w:rsidRPr="00524040">
              <w:rPr>
                <w:bCs/>
              </w:rPr>
              <w:t>Automatic front doors</w:t>
            </w:r>
          </w:p>
          <w:p w14:paraId="2641CAEF" w14:textId="77777777" w:rsidR="00422CD6" w:rsidRPr="00524040" w:rsidRDefault="00422CD6" w:rsidP="00524040">
            <w:pPr>
              <w:rPr>
                <w:bCs/>
              </w:rPr>
            </w:pPr>
          </w:p>
          <w:p w14:paraId="451306F8" w14:textId="77777777" w:rsidR="00422CD6" w:rsidRPr="00524040" w:rsidRDefault="00422CD6" w:rsidP="00524040">
            <w:pPr>
              <w:rPr>
                <w:bCs/>
              </w:rPr>
            </w:pPr>
          </w:p>
          <w:p w14:paraId="05FF3143" w14:textId="77777777" w:rsidR="00422CD6" w:rsidRPr="00524040" w:rsidRDefault="00422CD6" w:rsidP="00524040">
            <w:pPr>
              <w:rPr>
                <w:bCs/>
              </w:rPr>
            </w:pPr>
          </w:p>
          <w:p w14:paraId="2A1190A9" w14:textId="77777777" w:rsidR="00422CD6" w:rsidRPr="00524040" w:rsidRDefault="00422CD6" w:rsidP="00524040">
            <w:pPr>
              <w:rPr>
                <w:bCs/>
              </w:rPr>
            </w:pPr>
          </w:p>
          <w:p w14:paraId="132E1CAF" w14:textId="77777777" w:rsidR="00371087" w:rsidRDefault="00371087" w:rsidP="008802E6"/>
          <w:p w14:paraId="4006D974" w14:textId="77777777" w:rsidR="00371087" w:rsidRDefault="00371087" w:rsidP="008802E6"/>
          <w:p w14:paraId="296622CF" w14:textId="77777777" w:rsidR="00371087" w:rsidRDefault="00371087" w:rsidP="008802E6"/>
          <w:p w14:paraId="397ABF11" w14:textId="61D0FC26" w:rsidR="00422CD6" w:rsidRPr="00524040" w:rsidRDefault="00422CD6" w:rsidP="008802E6">
            <w:pPr>
              <w:rPr>
                <w:b/>
              </w:rPr>
            </w:pPr>
            <w:r w:rsidRPr="00524040">
              <w:t>Accessible for wheel chairs</w:t>
            </w:r>
          </w:p>
        </w:tc>
        <w:tc>
          <w:tcPr>
            <w:tcW w:w="3400" w:type="dxa"/>
          </w:tcPr>
          <w:p w14:paraId="117A1B72" w14:textId="77777777" w:rsidR="00422CD6" w:rsidRPr="00524040" w:rsidRDefault="00422CD6" w:rsidP="00524040">
            <w:pPr>
              <w:rPr>
                <w:bCs/>
              </w:rPr>
            </w:pPr>
            <w:r w:rsidRPr="00524040">
              <w:rPr>
                <w:bCs/>
              </w:rPr>
              <w:t>All staff to ensure the doors have closed before leaving to ensure student safety. Air lock system in place for when students are in school.</w:t>
            </w:r>
          </w:p>
          <w:p w14:paraId="147BA993" w14:textId="77777777" w:rsidR="00422CD6" w:rsidRPr="00524040" w:rsidRDefault="00422CD6" w:rsidP="00524040">
            <w:pPr>
              <w:rPr>
                <w:bCs/>
              </w:rPr>
            </w:pPr>
          </w:p>
          <w:p w14:paraId="3500D3A8" w14:textId="672538FA" w:rsidR="00422CD6" w:rsidRPr="00524040" w:rsidRDefault="00422CD6" w:rsidP="00524040">
            <w:pPr>
              <w:pStyle w:val="PolicyLevel1"/>
              <w:numPr>
                <w:ilvl w:val="0"/>
                <w:numId w:val="0"/>
              </w:numPr>
              <w:rPr>
                <w:b w:val="0"/>
                <w:bCs/>
              </w:rPr>
            </w:pPr>
            <w:r w:rsidRPr="00524040">
              <w:rPr>
                <w:b w:val="0"/>
                <w:bCs/>
              </w:rPr>
              <w:t>N/A</w:t>
            </w:r>
          </w:p>
        </w:tc>
      </w:tr>
      <w:tr w:rsidR="00422CD6" w14:paraId="405BA92F" w14:textId="77777777" w:rsidTr="00216B54">
        <w:tc>
          <w:tcPr>
            <w:tcW w:w="2126" w:type="dxa"/>
          </w:tcPr>
          <w:p w14:paraId="2EDCC58C" w14:textId="7E1E96EB" w:rsidR="00422CD6" w:rsidRPr="00524040" w:rsidRDefault="00422CD6" w:rsidP="008802E6">
            <w:pPr>
              <w:rPr>
                <w:b/>
              </w:rPr>
            </w:pPr>
            <w:r w:rsidRPr="00524040">
              <w:t>Outdoor classrooms</w:t>
            </w:r>
          </w:p>
        </w:tc>
        <w:tc>
          <w:tcPr>
            <w:tcW w:w="3400" w:type="dxa"/>
          </w:tcPr>
          <w:p w14:paraId="7690B100" w14:textId="1E929AFA" w:rsidR="00422CD6" w:rsidRPr="00524040" w:rsidRDefault="00422CD6" w:rsidP="00524040">
            <w:pPr>
              <w:rPr>
                <w:bCs/>
              </w:rPr>
            </w:pPr>
            <w:r w:rsidRPr="00524040">
              <w:rPr>
                <w:bCs/>
              </w:rPr>
              <w:t xml:space="preserve">Ramp to ensure all students in wheel chairs can access </w:t>
            </w:r>
            <w:r w:rsidR="008802E6">
              <w:rPr>
                <w:bCs/>
              </w:rPr>
              <w:t>all</w:t>
            </w:r>
            <w:r w:rsidRPr="00524040">
              <w:rPr>
                <w:bCs/>
              </w:rPr>
              <w:t xml:space="preserve"> building</w:t>
            </w:r>
            <w:r w:rsidR="008802E6">
              <w:rPr>
                <w:bCs/>
              </w:rPr>
              <w:t>s</w:t>
            </w:r>
            <w:r w:rsidRPr="00524040">
              <w:rPr>
                <w:bCs/>
              </w:rPr>
              <w:t>.</w:t>
            </w:r>
          </w:p>
          <w:p w14:paraId="66935D3B" w14:textId="27E3421D" w:rsidR="00422CD6" w:rsidRPr="00524040" w:rsidRDefault="00422CD6" w:rsidP="00524040">
            <w:r w:rsidRPr="00524040">
              <w:t>Wider central toilet for ease of access for walking frames etc.</w:t>
            </w:r>
          </w:p>
        </w:tc>
        <w:tc>
          <w:tcPr>
            <w:tcW w:w="3400" w:type="dxa"/>
          </w:tcPr>
          <w:p w14:paraId="3E6C8450" w14:textId="546C28C7" w:rsidR="00422CD6" w:rsidRPr="00524040" w:rsidRDefault="00422CD6" w:rsidP="00524040">
            <w:pPr>
              <w:pStyle w:val="PolicyLevel1"/>
              <w:numPr>
                <w:ilvl w:val="0"/>
                <w:numId w:val="0"/>
              </w:numPr>
              <w:rPr>
                <w:b w:val="0"/>
                <w:bCs/>
              </w:rPr>
            </w:pPr>
            <w:r w:rsidRPr="00524040">
              <w:rPr>
                <w:b w:val="0"/>
                <w:bCs/>
              </w:rPr>
              <w:t>N/A</w:t>
            </w:r>
          </w:p>
        </w:tc>
      </w:tr>
      <w:tr w:rsidR="00422CD6" w14:paraId="197ED13B" w14:textId="77777777" w:rsidTr="00371087">
        <w:tc>
          <w:tcPr>
            <w:tcW w:w="2126" w:type="dxa"/>
          </w:tcPr>
          <w:p w14:paraId="48703614" w14:textId="67268034" w:rsidR="00422CD6" w:rsidRPr="00524040" w:rsidRDefault="00422CD6" w:rsidP="00524040">
            <w:r w:rsidRPr="00524040">
              <w:t>Mobile class room and club room</w:t>
            </w:r>
          </w:p>
        </w:tc>
        <w:tc>
          <w:tcPr>
            <w:tcW w:w="3400" w:type="dxa"/>
          </w:tcPr>
          <w:p w14:paraId="13D76F04" w14:textId="4B113A63" w:rsidR="00422CD6" w:rsidRPr="00524040" w:rsidRDefault="00422CD6" w:rsidP="00524040">
            <w:r w:rsidRPr="00524040">
              <w:t>Ramps installed to ensure rooms are accessible from the outside to students in wheel chairs.</w:t>
            </w:r>
          </w:p>
        </w:tc>
        <w:tc>
          <w:tcPr>
            <w:tcW w:w="3400" w:type="dxa"/>
          </w:tcPr>
          <w:p w14:paraId="4ACAA673" w14:textId="79502D87" w:rsidR="00422CD6" w:rsidRPr="00524040" w:rsidRDefault="00422CD6" w:rsidP="00524040">
            <w:r w:rsidRPr="00524040">
              <w:t xml:space="preserve">N/A </w:t>
            </w:r>
          </w:p>
        </w:tc>
      </w:tr>
      <w:tr w:rsidR="00422CD6" w14:paraId="456C1D5A" w14:textId="77777777" w:rsidTr="00371087">
        <w:tc>
          <w:tcPr>
            <w:tcW w:w="2126" w:type="dxa"/>
          </w:tcPr>
          <w:p w14:paraId="1B3D823E" w14:textId="33ED925D" w:rsidR="00422CD6" w:rsidRPr="00524040" w:rsidRDefault="00422CD6" w:rsidP="00524040">
            <w:r w:rsidRPr="00524040">
              <w:t>Hoists</w:t>
            </w:r>
          </w:p>
        </w:tc>
        <w:tc>
          <w:tcPr>
            <w:tcW w:w="3400" w:type="dxa"/>
          </w:tcPr>
          <w:p w14:paraId="21BA4184" w14:textId="3C14B833" w:rsidR="00422CD6" w:rsidRPr="00524040" w:rsidRDefault="00422CD6" w:rsidP="00524040">
            <w:r w:rsidRPr="00524040">
              <w:t>Hoists are in the corridors/bathrooms to be shared by classes who need them.</w:t>
            </w:r>
          </w:p>
        </w:tc>
        <w:tc>
          <w:tcPr>
            <w:tcW w:w="3400" w:type="dxa"/>
          </w:tcPr>
          <w:p w14:paraId="42889022" w14:textId="77777777" w:rsidR="00422CD6" w:rsidRDefault="008802E6" w:rsidP="00524040">
            <w:r>
              <w:t>H</w:t>
            </w:r>
            <w:r w:rsidR="00422CD6" w:rsidRPr="00524040">
              <w:t xml:space="preserve">oists </w:t>
            </w:r>
            <w:r>
              <w:t>to be</w:t>
            </w:r>
            <w:r w:rsidR="00422CD6" w:rsidRPr="00524040">
              <w:t xml:space="preserve"> serviced every 6 months.</w:t>
            </w:r>
          </w:p>
          <w:p w14:paraId="01703940" w14:textId="2F4052E0" w:rsidR="00371087" w:rsidRPr="00524040" w:rsidRDefault="00371087" w:rsidP="00524040">
            <w:r>
              <w:t>Ensure batteries are charged.</w:t>
            </w:r>
          </w:p>
        </w:tc>
      </w:tr>
      <w:tr w:rsidR="00422CD6" w14:paraId="480F9D48" w14:textId="77777777" w:rsidTr="00371087">
        <w:tc>
          <w:tcPr>
            <w:tcW w:w="2126" w:type="dxa"/>
          </w:tcPr>
          <w:p w14:paraId="479EB434" w14:textId="7DAFB383" w:rsidR="00422CD6" w:rsidRPr="00524040" w:rsidRDefault="00422CD6" w:rsidP="00524040">
            <w:r w:rsidRPr="00524040">
              <w:lastRenderedPageBreak/>
              <w:t>Toilets</w:t>
            </w:r>
          </w:p>
        </w:tc>
        <w:tc>
          <w:tcPr>
            <w:tcW w:w="3400" w:type="dxa"/>
          </w:tcPr>
          <w:p w14:paraId="5886A246" w14:textId="77777777" w:rsidR="00422CD6" w:rsidRPr="00524040" w:rsidRDefault="00422CD6" w:rsidP="00524040">
            <w:r w:rsidRPr="00524040">
              <w:t>Hygiene suites for wheel chair users</w:t>
            </w:r>
          </w:p>
          <w:p w14:paraId="2E7419BD" w14:textId="77777777" w:rsidR="00422CD6" w:rsidRPr="00524040" w:rsidRDefault="00422CD6" w:rsidP="00524040"/>
        </w:tc>
        <w:tc>
          <w:tcPr>
            <w:tcW w:w="3400" w:type="dxa"/>
          </w:tcPr>
          <w:p w14:paraId="62E4FDB6" w14:textId="77777777" w:rsidR="00422CD6" w:rsidRDefault="00422CD6" w:rsidP="00524040">
            <w:r w:rsidRPr="00524040">
              <w:t>To ensure good maintenance for H&amp;S purposes</w:t>
            </w:r>
          </w:p>
          <w:p w14:paraId="370C4240" w14:textId="3218ABD3" w:rsidR="008802E6" w:rsidRPr="00524040" w:rsidRDefault="008802E6" w:rsidP="00524040">
            <w:r>
              <w:t>Changing beds annual service</w:t>
            </w:r>
          </w:p>
        </w:tc>
      </w:tr>
      <w:tr w:rsidR="00422CD6" w14:paraId="5D095DD2" w14:textId="77777777" w:rsidTr="00371087">
        <w:tc>
          <w:tcPr>
            <w:tcW w:w="2126" w:type="dxa"/>
          </w:tcPr>
          <w:p w14:paraId="5B65A581" w14:textId="5A649853" w:rsidR="00422CD6" w:rsidRPr="00524040" w:rsidRDefault="00422CD6" w:rsidP="00524040">
            <w:r w:rsidRPr="00524040">
              <w:t>Car Park</w:t>
            </w:r>
          </w:p>
        </w:tc>
        <w:tc>
          <w:tcPr>
            <w:tcW w:w="3400" w:type="dxa"/>
          </w:tcPr>
          <w:p w14:paraId="4ABDB1FC" w14:textId="77777777" w:rsidR="00422CD6" w:rsidRDefault="00422CD6" w:rsidP="00524040">
            <w:r w:rsidRPr="00524040">
              <w:t>Bays for cars and minibuses are clearly marked.</w:t>
            </w:r>
          </w:p>
          <w:p w14:paraId="25E34A13" w14:textId="77777777" w:rsidR="00216B54" w:rsidRPr="00524040" w:rsidRDefault="00216B54" w:rsidP="00216B54">
            <w:r w:rsidRPr="00524040">
              <w:t xml:space="preserve">One way system implemented </w:t>
            </w:r>
          </w:p>
          <w:p w14:paraId="2AEAF20D" w14:textId="77777777" w:rsidR="00216B54" w:rsidRDefault="00216B54" w:rsidP="00216B54">
            <w:r w:rsidRPr="00524040">
              <w:t xml:space="preserve">No parking signage by pedestrian pathway </w:t>
            </w:r>
            <w:r>
              <w:t>in place</w:t>
            </w:r>
          </w:p>
          <w:p w14:paraId="658B32CF" w14:textId="7E77AC3D" w:rsidR="00371087" w:rsidRPr="00524040" w:rsidRDefault="00371087" w:rsidP="00216B54"/>
        </w:tc>
        <w:tc>
          <w:tcPr>
            <w:tcW w:w="3400" w:type="dxa"/>
          </w:tcPr>
          <w:p w14:paraId="28290D16" w14:textId="5AA5F41D" w:rsidR="00422CD6" w:rsidRPr="00524040" w:rsidRDefault="00371087" w:rsidP="00524040">
            <w:r>
              <w:t>Maintain presence of SSO &amp; SLT on duty every morning and afternoon</w:t>
            </w:r>
          </w:p>
        </w:tc>
      </w:tr>
      <w:tr w:rsidR="00422CD6" w14:paraId="2434E6EE" w14:textId="77777777" w:rsidTr="00371087">
        <w:tc>
          <w:tcPr>
            <w:tcW w:w="2126" w:type="dxa"/>
          </w:tcPr>
          <w:p w14:paraId="43667B13" w14:textId="2F1E0FD6" w:rsidR="00422CD6" w:rsidRPr="005039E9" w:rsidRDefault="00422CD6" w:rsidP="005039E9">
            <w:r w:rsidRPr="005039E9">
              <w:t>Fire escape routes</w:t>
            </w:r>
          </w:p>
        </w:tc>
        <w:tc>
          <w:tcPr>
            <w:tcW w:w="3400" w:type="dxa"/>
          </w:tcPr>
          <w:p w14:paraId="2F5244BB" w14:textId="77777777" w:rsidR="00422CD6" w:rsidRPr="005039E9" w:rsidRDefault="00422CD6" w:rsidP="005039E9">
            <w:r w:rsidRPr="005039E9">
              <w:t>Fire evacuation plan in place.</w:t>
            </w:r>
          </w:p>
          <w:p w14:paraId="0223986C" w14:textId="77777777" w:rsidR="00422CD6" w:rsidRPr="005039E9" w:rsidRDefault="00422CD6" w:rsidP="005039E9">
            <w:r w:rsidRPr="005039E9">
              <w:t>Exit routes clearly marked.</w:t>
            </w:r>
          </w:p>
          <w:p w14:paraId="4D8C5CCC" w14:textId="2A9B1C96" w:rsidR="00422CD6" w:rsidRPr="005039E9" w:rsidRDefault="00422CD6" w:rsidP="005039E9">
            <w:r w:rsidRPr="005039E9">
              <w:t xml:space="preserve">All students that require one have a PEEP. </w:t>
            </w:r>
          </w:p>
        </w:tc>
        <w:tc>
          <w:tcPr>
            <w:tcW w:w="3400" w:type="dxa"/>
          </w:tcPr>
          <w:p w14:paraId="1BA46690" w14:textId="77777777" w:rsidR="00422CD6" w:rsidRPr="005039E9" w:rsidRDefault="00422CD6" w:rsidP="005039E9">
            <w:r w:rsidRPr="005039E9">
              <w:t>Fire alarms tested weekly.</w:t>
            </w:r>
          </w:p>
          <w:p w14:paraId="3FDA1D23" w14:textId="77777777" w:rsidR="00422CD6" w:rsidRDefault="00422CD6" w:rsidP="005039E9">
            <w:r w:rsidRPr="005039E9">
              <w:t>Termly fire drills conducted.</w:t>
            </w:r>
          </w:p>
          <w:p w14:paraId="1CD0D03C" w14:textId="7FF755CD" w:rsidR="00371087" w:rsidRPr="005039E9" w:rsidRDefault="00371087" w:rsidP="005039E9">
            <w:r>
              <w:t>PEEPS regularly updated, annually at a minimum.</w:t>
            </w:r>
          </w:p>
        </w:tc>
      </w:tr>
      <w:tr w:rsidR="00422CD6" w14:paraId="3EF4DDA9" w14:textId="77777777" w:rsidTr="00371087">
        <w:tc>
          <w:tcPr>
            <w:tcW w:w="2126" w:type="dxa"/>
          </w:tcPr>
          <w:p w14:paraId="53500152" w14:textId="1AC60E69" w:rsidR="00422CD6" w:rsidRPr="005039E9" w:rsidRDefault="00422CD6" w:rsidP="005039E9">
            <w:r w:rsidRPr="005039E9">
              <w:t>Swimming pool</w:t>
            </w:r>
          </w:p>
        </w:tc>
        <w:tc>
          <w:tcPr>
            <w:tcW w:w="3400" w:type="dxa"/>
          </w:tcPr>
          <w:p w14:paraId="3B238E50" w14:textId="77777777" w:rsidR="00422CD6" w:rsidRPr="005039E9" w:rsidRDefault="00422CD6" w:rsidP="005039E9">
            <w:r w:rsidRPr="005039E9">
              <w:t>Students access pool via steps or hoist.</w:t>
            </w:r>
          </w:p>
          <w:p w14:paraId="3F4F9AC7" w14:textId="77777777" w:rsidR="00422CD6" w:rsidRPr="005039E9" w:rsidRDefault="00422CD6" w:rsidP="005039E9"/>
        </w:tc>
        <w:tc>
          <w:tcPr>
            <w:tcW w:w="3400" w:type="dxa"/>
          </w:tcPr>
          <w:p w14:paraId="6BF1A506" w14:textId="5E17676E" w:rsidR="00422CD6" w:rsidRPr="005039E9" w:rsidRDefault="00422CD6" w:rsidP="005039E9">
            <w:r w:rsidRPr="005039E9">
              <w:t>N/A</w:t>
            </w:r>
          </w:p>
        </w:tc>
      </w:tr>
      <w:tr w:rsidR="00422CD6" w14:paraId="153CE668" w14:textId="77777777" w:rsidTr="00371087">
        <w:tc>
          <w:tcPr>
            <w:tcW w:w="2126" w:type="dxa"/>
          </w:tcPr>
          <w:p w14:paraId="51FD4EEF" w14:textId="52E4673A" w:rsidR="00422CD6" w:rsidRPr="005039E9" w:rsidRDefault="00422CD6" w:rsidP="005039E9">
            <w:r w:rsidRPr="005039E9">
              <w:t>Pathway at back of school</w:t>
            </w:r>
          </w:p>
        </w:tc>
        <w:tc>
          <w:tcPr>
            <w:tcW w:w="3400" w:type="dxa"/>
          </w:tcPr>
          <w:p w14:paraId="7DC9FD83" w14:textId="1F58F550" w:rsidR="00422CD6" w:rsidRPr="005039E9" w:rsidRDefault="00422CD6" w:rsidP="005039E9">
            <w:r w:rsidRPr="005039E9">
              <w:t>Pathway widened as it was a struggle to navigate for wheelchair users</w:t>
            </w:r>
          </w:p>
        </w:tc>
        <w:tc>
          <w:tcPr>
            <w:tcW w:w="3400" w:type="dxa"/>
          </w:tcPr>
          <w:p w14:paraId="490F90DC" w14:textId="32C7BE5A" w:rsidR="00422CD6" w:rsidRPr="005039E9" w:rsidRDefault="00422CD6" w:rsidP="005039E9">
            <w:r w:rsidRPr="005039E9">
              <w:t>N/A</w:t>
            </w:r>
          </w:p>
        </w:tc>
      </w:tr>
      <w:tr w:rsidR="00422CD6" w14:paraId="335509FC" w14:textId="77777777" w:rsidTr="00371087">
        <w:tc>
          <w:tcPr>
            <w:tcW w:w="2126" w:type="dxa"/>
          </w:tcPr>
          <w:p w14:paraId="59C29A91" w14:textId="73B08F87" w:rsidR="00422CD6" w:rsidRPr="005039E9" w:rsidRDefault="00422CD6" w:rsidP="005039E9">
            <w:r w:rsidRPr="005039E9">
              <w:t>Car Park</w:t>
            </w:r>
          </w:p>
        </w:tc>
        <w:tc>
          <w:tcPr>
            <w:tcW w:w="3400" w:type="dxa"/>
          </w:tcPr>
          <w:p w14:paraId="4D54116B" w14:textId="77777777" w:rsidR="00422CD6" w:rsidRDefault="00422CD6" w:rsidP="005039E9">
            <w:r w:rsidRPr="005039E9">
              <w:t>Dedicated pathway built for pedestrians</w:t>
            </w:r>
          </w:p>
          <w:p w14:paraId="19B09188" w14:textId="58F6AE8B" w:rsidR="00371087" w:rsidRPr="005039E9" w:rsidRDefault="00371087" w:rsidP="005039E9"/>
        </w:tc>
        <w:tc>
          <w:tcPr>
            <w:tcW w:w="3400" w:type="dxa"/>
          </w:tcPr>
          <w:p w14:paraId="25CBD49E" w14:textId="53C255D1" w:rsidR="00422CD6" w:rsidRPr="005039E9" w:rsidRDefault="00371087" w:rsidP="005039E9">
            <w:r>
              <w:t>As part of planned extension c</w:t>
            </w:r>
            <w:r w:rsidRPr="005039E9">
              <w:t>ar park</w:t>
            </w:r>
            <w:r>
              <w:t xml:space="preserve"> to be</w:t>
            </w:r>
            <w:r w:rsidRPr="005039E9">
              <w:t xml:space="preserve"> renovated to create more space for mini buses and for pedestrians to cross car park</w:t>
            </w:r>
          </w:p>
        </w:tc>
      </w:tr>
      <w:tr w:rsidR="00422CD6" w14:paraId="6B5008BC" w14:textId="77777777" w:rsidTr="00371087">
        <w:tc>
          <w:tcPr>
            <w:tcW w:w="2126" w:type="dxa"/>
          </w:tcPr>
          <w:p w14:paraId="44CAB1B9" w14:textId="3B684307" w:rsidR="00422CD6" w:rsidRPr="005039E9" w:rsidRDefault="00422CD6" w:rsidP="005039E9">
            <w:r w:rsidRPr="005039E9">
              <w:t xml:space="preserve">Improve and fence of outdoor areas adjacent to L1 &amp; M1 </w:t>
            </w:r>
          </w:p>
        </w:tc>
        <w:tc>
          <w:tcPr>
            <w:tcW w:w="3400" w:type="dxa"/>
          </w:tcPr>
          <w:p w14:paraId="29E025C8" w14:textId="77777777" w:rsidR="00422CD6" w:rsidRPr="005039E9" w:rsidRDefault="00422CD6" w:rsidP="005039E9">
            <w:r w:rsidRPr="005039E9">
              <w:t>Improve the sensory garden area adjacent to M1</w:t>
            </w:r>
          </w:p>
          <w:p w14:paraId="7764AD72" w14:textId="77777777" w:rsidR="00422CD6" w:rsidRDefault="00422CD6" w:rsidP="005039E9">
            <w:r w:rsidRPr="005039E9">
              <w:t>Fence of the adjacent area to L1</w:t>
            </w:r>
          </w:p>
          <w:p w14:paraId="082204D5" w14:textId="77777777" w:rsidR="00371087" w:rsidRDefault="00371087" w:rsidP="00371087">
            <w:r w:rsidRPr="005039E9">
              <w:t>Rubber mulch by L1 installed May 2022</w:t>
            </w:r>
          </w:p>
          <w:p w14:paraId="2F10CD2A" w14:textId="0276662A" w:rsidR="00371087" w:rsidRPr="005039E9" w:rsidRDefault="00371087" w:rsidP="00371087">
            <w:r>
              <w:t>M1 area Astro turfed &amp; fencing in place to prevent students climbing on bike shed.</w:t>
            </w:r>
          </w:p>
        </w:tc>
        <w:tc>
          <w:tcPr>
            <w:tcW w:w="3400" w:type="dxa"/>
          </w:tcPr>
          <w:p w14:paraId="329B9E9F" w14:textId="0012583D" w:rsidR="00422CD6" w:rsidRPr="005039E9" w:rsidRDefault="00371087" w:rsidP="005039E9">
            <w:r>
              <w:t>N/A</w:t>
            </w:r>
          </w:p>
        </w:tc>
      </w:tr>
      <w:tr w:rsidR="00422CD6" w14:paraId="56685E44" w14:textId="77777777" w:rsidTr="00371087">
        <w:tc>
          <w:tcPr>
            <w:tcW w:w="2126" w:type="dxa"/>
          </w:tcPr>
          <w:p w14:paraId="12FE5104" w14:textId="53D06D34" w:rsidR="00422CD6" w:rsidRPr="005039E9" w:rsidRDefault="00422CD6" w:rsidP="005039E9">
            <w:r w:rsidRPr="005039E9">
              <w:t>Allotment area</w:t>
            </w:r>
          </w:p>
        </w:tc>
        <w:tc>
          <w:tcPr>
            <w:tcW w:w="3400" w:type="dxa"/>
          </w:tcPr>
          <w:p w14:paraId="7DFA363C" w14:textId="77777777" w:rsidR="00422CD6" w:rsidRPr="005039E9" w:rsidRDefault="00422CD6" w:rsidP="005039E9">
            <w:r w:rsidRPr="005039E9">
              <w:t>Path installed to make the area wheelchair friendly</w:t>
            </w:r>
          </w:p>
          <w:p w14:paraId="02FF8D8B" w14:textId="77777777" w:rsidR="00422CD6" w:rsidRPr="005039E9" w:rsidRDefault="00422CD6" w:rsidP="005039E9"/>
          <w:p w14:paraId="4176BA4E" w14:textId="20E5B6C9" w:rsidR="00422CD6" w:rsidRPr="005039E9" w:rsidRDefault="00422CD6" w:rsidP="005039E9">
            <w:r w:rsidRPr="005039E9">
              <w:t>Install raised planting beds</w:t>
            </w:r>
          </w:p>
        </w:tc>
        <w:tc>
          <w:tcPr>
            <w:tcW w:w="3400" w:type="dxa"/>
          </w:tcPr>
          <w:p w14:paraId="02D6107D" w14:textId="2BF534E4" w:rsidR="00422CD6" w:rsidRPr="005039E9" w:rsidRDefault="00422CD6" w:rsidP="005039E9"/>
        </w:tc>
      </w:tr>
      <w:tr w:rsidR="00422CD6" w14:paraId="13D9A258" w14:textId="77777777" w:rsidTr="00371087">
        <w:tc>
          <w:tcPr>
            <w:tcW w:w="2126" w:type="dxa"/>
          </w:tcPr>
          <w:p w14:paraId="05941A4F" w14:textId="758F652E" w:rsidR="00422CD6" w:rsidRPr="005039E9" w:rsidRDefault="00422CD6" w:rsidP="005039E9">
            <w:r w:rsidRPr="005039E9">
              <w:t xml:space="preserve">Outdoor area </w:t>
            </w:r>
          </w:p>
        </w:tc>
        <w:tc>
          <w:tcPr>
            <w:tcW w:w="3400" w:type="dxa"/>
          </w:tcPr>
          <w:p w14:paraId="19299B3C" w14:textId="77777777" w:rsidR="00422CD6" w:rsidRPr="005039E9" w:rsidRDefault="00422CD6" w:rsidP="005039E9">
            <w:r w:rsidRPr="005039E9">
              <w:t>Wheel chair swing in playground</w:t>
            </w:r>
          </w:p>
          <w:p w14:paraId="6C351AA5" w14:textId="77777777" w:rsidR="00422CD6" w:rsidRPr="005039E9" w:rsidRDefault="00422CD6" w:rsidP="005039E9"/>
          <w:p w14:paraId="1DC208B1" w14:textId="4C4C2194" w:rsidR="00422CD6" w:rsidRPr="005039E9" w:rsidRDefault="00422CD6" w:rsidP="005039E9">
            <w:r w:rsidRPr="005039E9">
              <w:t>Chalk boards and picnic tables to enable outdoor learning</w:t>
            </w:r>
          </w:p>
        </w:tc>
        <w:tc>
          <w:tcPr>
            <w:tcW w:w="3400" w:type="dxa"/>
          </w:tcPr>
          <w:p w14:paraId="37D4266C" w14:textId="7D2A0F59" w:rsidR="00422CD6" w:rsidRPr="005039E9" w:rsidRDefault="00371087" w:rsidP="005039E9">
            <w:r>
              <w:lastRenderedPageBreak/>
              <w:t xml:space="preserve">SSO daily safety checks of outdoor area </w:t>
            </w:r>
          </w:p>
        </w:tc>
      </w:tr>
    </w:tbl>
    <w:p w14:paraId="60417E69" w14:textId="77777777" w:rsidR="00351554" w:rsidRDefault="00351554" w:rsidP="0006240D">
      <w:pPr>
        <w:pStyle w:val="PolicyLevel1"/>
        <w:numPr>
          <w:ilvl w:val="0"/>
          <w:numId w:val="0"/>
        </w:numPr>
      </w:pPr>
    </w:p>
    <w:p w14:paraId="780A9049" w14:textId="0F86B56A" w:rsidR="00A05851" w:rsidRPr="005039E9" w:rsidRDefault="00A05851" w:rsidP="005039E9">
      <w:pPr>
        <w:rPr>
          <w:rFonts w:eastAsiaTheme="majorEastAsia" w:cstheme="majorBidi"/>
          <w:b/>
          <w:color w:val="000000" w:themeColor="text1"/>
          <w:szCs w:val="32"/>
        </w:rPr>
      </w:pPr>
      <w:r w:rsidRPr="001F2604">
        <w:t>Changes</w:t>
      </w:r>
    </w:p>
    <w:tbl>
      <w:tblPr>
        <w:tblStyle w:val="TableGrid"/>
        <w:tblW w:w="8931" w:type="dxa"/>
        <w:tblInd w:w="-5" w:type="dxa"/>
        <w:tblLook w:val="04A0" w:firstRow="1" w:lastRow="0" w:firstColumn="1" w:lastColumn="0" w:noHBand="0" w:noVBand="1"/>
      </w:tblPr>
      <w:tblGrid>
        <w:gridCol w:w="2730"/>
        <w:gridCol w:w="1970"/>
        <w:gridCol w:w="2081"/>
        <w:gridCol w:w="2150"/>
      </w:tblGrid>
      <w:tr w:rsidR="00A05851" w:rsidRPr="00F55D11" w14:paraId="089F4D62" w14:textId="77777777" w:rsidTr="00C27C1E">
        <w:trPr>
          <w:trHeight w:val="282"/>
        </w:trPr>
        <w:tc>
          <w:tcPr>
            <w:tcW w:w="2730" w:type="dxa"/>
            <w:shd w:val="clear" w:color="auto" w:fill="D9D9D9" w:themeFill="background1" w:themeFillShade="D9"/>
          </w:tcPr>
          <w:p w14:paraId="484E2F90" w14:textId="77777777" w:rsidR="00A05851" w:rsidRPr="008B6A07" w:rsidRDefault="00A05851" w:rsidP="00C27C1E">
            <w:pPr>
              <w:jc w:val="center"/>
              <w:rPr>
                <w:b/>
                <w:bCs/>
              </w:rPr>
            </w:pPr>
            <w:r w:rsidRPr="008B6A07">
              <w:rPr>
                <w:b/>
                <w:bCs/>
              </w:rPr>
              <w:t>Description</w:t>
            </w:r>
          </w:p>
        </w:tc>
        <w:tc>
          <w:tcPr>
            <w:tcW w:w="1970" w:type="dxa"/>
            <w:shd w:val="clear" w:color="auto" w:fill="D9D9D9" w:themeFill="background1" w:themeFillShade="D9"/>
          </w:tcPr>
          <w:p w14:paraId="7A8388A4" w14:textId="77777777" w:rsidR="00A05851" w:rsidRPr="008B6A07" w:rsidRDefault="00A05851" w:rsidP="00C27C1E">
            <w:pPr>
              <w:jc w:val="center"/>
              <w:rPr>
                <w:b/>
                <w:bCs/>
              </w:rPr>
            </w:pPr>
            <w:r w:rsidRPr="008B6A07">
              <w:rPr>
                <w:b/>
                <w:bCs/>
              </w:rPr>
              <w:t>Date</w:t>
            </w:r>
          </w:p>
        </w:tc>
        <w:tc>
          <w:tcPr>
            <w:tcW w:w="2081" w:type="dxa"/>
            <w:shd w:val="clear" w:color="auto" w:fill="D9D9D9" w:themeFill="background1" w:themeFillShade="D9"/>
          </w:tcPr>
          <w:p w14:paraId="231DF9E9" w14:textId="77777777" w:rsidR="00A05851" w:rsidRPr="008B6A07" w:rsidRDefault="00A05851" w:rsidP="00C27C1E">
            <w:pPr>
              <w:jc w:val="center"/>
              <w:rPr>
                <w:b/>
                <w:bCs/>
              </w:rPr>
            </w:pPr>
            <w:r w:rsidRPr="008B6A07">
              <w:rPr>
                <w:b/>
                <w:bCs/>
              </w:rPr>
              <w:t>Page</w:t>
            </w:r>
          </w:p>
        </w:tc>
        <w:tc>
          <w:tcPr>
            <w:tcW w:w="2150" w:type="dxa"/>
            <w:shd w:val="clear" w:color="auto" w:fill="D9D9D9" w:themeFill="background1" w:themeFillShade="D9"/>
          </w:tcPr>
          <w:p w14:paraId="50091CB6" w14:textId="77777777" w:rsidR="00A05851" w:rsidRPr="008B6A07" w:rsidRDefault="00A05851" w:rsidP="00C27C1E">
            <w:pPr>
              <w:jc w:val="center"/>
              <w:rPr>
                <w:b/>
                <w:bCs/>
              </w:rPr>
            </w:pPr>
            <w:r w:rsidRPr="008B6A07">
              <w:rPr>
                <w:b/>
                <w:bCs/>
              </w:rPr>
              <w:t>Section</w:t>
            </w:r>
          </w:p>
        </w:tc>
      </w:tr>
      <w:tr w:rsidR="00A05851" w:rsidRPr="00F55D11" w14:paraId="09BA2A0C" w14:textId="77777777" w:rsidTr="00C27C1E">
        <w:trPr>
          <w:trHeight w:val="324"/>
        </w:trPr>
        <w:tc>
          <w:tcPr>
            <w:tcW w:w="2730" w:type="dxa"/>
          </w:tcPr>
          <w:p w14:paraId="62686537" w14:textId="72438EF3" w:rsidR="00A05851" w:rsidRPr="008B6A07" w:rsidRDefault="00371087" w:rsidP="00C27C1E">
            <w:r>
              <w:t>New version on TEP Template</w:t>
            </w:r>
          </w:p>
        </w:tc>
        <w:tc>
          <w:tcPr>
            <w:tcW w:w="1970" w:type="dxa"/>
          </w:tcPr>
          <w:p w14:paraId="59FFED29" w14:textId="40F6B52B" w:rsidR="00A05851" w:rsidRPr="008B6A07" w:rsidRDefault="00D73980" w:rsidP="00C27C1E">
            <w:pPr>
              <w:jc w:val="center"/>
            </w:pPr>
            <w:r>
              <w:t>February 2025</w:t>
            </w:r>
          </w:p>
        </w:tc>
        <w:tc>
          <w:tcPr>
            <w:tcW w:w="2081" w:type="dxa"/>
          </w:tcPr>
          <w:p w14:paraId="4A3A133D" w14:textId="77777777" w:rsidR="00A05851" w:rsidRPr="008B6A07" w:rsidRDefault="00A05851" w:rsidP="00C27C1E">
            <w:pPr>
              <w:jc w:val="center"/>
            </w:pPr>
          </w:p>
        </w:tc>
        <w:tc>
          <w:tcPr>
            <w:tcW w:w="2150" w:type="dxa"/>
          </w:tcPr>
          <w:p w14:paraId="3100E0BB" w14:textId="77777777" w:rsidR="00A05851" w:rsidRPr="008B6A07" w:rsidRDefault="00A05851" w:rsidP="00C27C1E">
            <w:pPr>
              <w:jc w:val="center"/>
            </w:pPr>
          </w:p>
        </w:tc>
      </w:tr>
      <w:tr w:rsidR="00A05851" w:rsidRPr="00F55D11" w14:paraId="405AA7F1" w14:textId="77777777" w:rsidTr="00C27C1E">
        <w:trPr>
          <w:trHeight w:val="399"/>
        </w:trPr>
        <w:tc>
          <w:tcPr>
            <w:tcW w:w="2730" w:type="dxa"/>
          </w:tcPr>
          <w:p w14:paraId="45EBC61B" w14:textId="77777777" w:rsidR="00A05851" w:rsidRPr="008B6A07" w:rsidRDefault="00A05851" w:rsidP="00C27C1E"/>
        </w:tc>
        <w:tc>
          <w:tcPr>
            <w:tcW w:w="1970" w:type="dxa"/>
          </w:tcPr>
          <w:p w14:paraId="011BD90C" w14:textId="77777777" w:rsidR="00A05851" w:rsidRPr="008B6A07" w:rsidRDefault="00A05851" w:rsidP="00C27C1E"/>
        </w:tc>
        <w:tc>
          <w:tcPr>
            <w:tcW w:w="2081" w:type="dxa"/>
          </w:tcPr>
          <w:p w14:paraId="24624FAB" w14:textId="77777777" w:rsidR="00A05851" w:rsidRPr="008B6A07" w:rsidRDefault="00A05851" w:rsidP="00C27C1E">
            <w:pPr>
              <w:jc w:val="center"/>
            </w:pPr>
          </w:p>
        </w:tc>
        <w:tc>
          <w:tcPr>
            <w:tcW w:w="2150" w:type="dxa"/>
          </w:tcPr>
          <w:p w14:paraId="6A971056" w14:textId="77777777" w:rsidR="00A05851" w:rsidRPr="008B6A07" w:rsidRDefault="00A05851" w:rsidP="00C27C1E">
            <w:pPr>
              <w:jc w:val="center"/>
            </w:pPr>
          </w:p>
        </w:tc>
      </w:tr>
    </w:tbl>
    <w:p w14:paraId="70E9B1E6" w14:textId="77777777" w:rsidR="00C05D29" w:rsidRPr="001E3C63" w:rsidRDefault="00C05D29" w:rsidP="008A2003">
      <w:pPr>
        <w:pStyle w:val="PolicyLevel1"/>
        <w:numPr>
          <w:ilvl w:val="0"/>
          <w:numId w:val="0"/>
        </w:numPr>
      </w:pPr>
    </w:p>
    <w:sectPr w:rsidR="00C05D29" w:rsidRPr="001E3C63" w:rsidSect="00214386">
      <w:headerReference w:type="default" r:id="rId14"/>
      <w:pgSz w:w="11906" w:h="16838" w:code="9"/>
      <w:pgMar w:top="1440" w:right="1440" w:bottom="1440" w:left="1440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4CA33E" w14:textId="77777777" w:rsidR="00EE178C" w:rsidRDefault="00EE178C" w:rsidP="00214386">
      <w:pPr>
        <w:spacing w:after="0" w:line="240" w:lineRule="auto"/>
      </w:pPr>
      <w:r>
        <w:separator/>
      </w:r>
    </w:p>
  </w:endnote>
  <w:endnote w:type="continuationSeparator" w:id="0">
    <w:p w14:paraId="1B7F4AC5" w14:textId="77777777" w:rsidR="00EE178C" w:rsidRDefault="00EE178C" w:rsidP="00214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Matura MT Script Capitals">
    <w:panose1 w:val="03020802060602070202"/>
    <w:charset w:val="00"/>
    <w:family w:val="script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DD256B" w14:textId="77777777" w:rsidR="00EE178C" w:rsidRDefault="00EE178C" w:rsidP="00214386">
      <w:pPr>
        <w:spacing w:after="0" w:line="240" w:lineRule="auto"/>
      </w:pPr>
      <w:r>
        <w:separator/>
      </w:r>
    </w:p>
  </w:footnote>
  <w:footnote w:type="continuationSeparator" w:id="0">
    <w:p w14:paraId="66503156" w14:textId="77777777" w:rsidR="00EE178C" w:rsidRDefault="00EE178C" w:rsidP="00214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18336367"/>
      <w:docPartObj>
        <w:docPartGallery w:val="Page Numbers (Top of Page)"/>
        <w:docPartUnique/>
      </w:docPartObj>
    </w:sdtPr>
    <w:sdtEndPr/>
    <w:sdtContent>
      <w:p w14:paraId="05EF7558" w14:textId="77777777" w:rsidR="00214386" w:rsidRPr="00214386" w:rsidRDefault="00214386" w:rsidP="00214386">
        <w:pPr>
          <w:pStyle w:val="Header"/>
          <w:jc w:val="right"/>
        </w:pPr>
        <w:r w:rsidRPr="00214386">
          <w:t xml:space="preserve">Page </w:t>
        </w:r>
        <w:r w:rsidRPr="00214386">
          <w:rPr>
            <w:b/>
            <w:bCs/>
            <w:szCs w:val="24"/>
          </w:rPr>
          <w:fldChar w:fldCharType="begin"/>
        </w:r>
        <w:r w:rsidRPr="00214386">
          <w:rPr>
            <w:b/>
            <w:bCs/>
          </w:rPr>
          <w:instrText xml:space="preserve"> PAGE </w:instrText>
        </w:r>
        <w:r w:rsidRPr="00214386">
          <w:rPr>
            <w:b/>
            <w:bCs/>
            <w:szCs w:val="24"/>
          </w:rPr>
          <w:fldChar w:fldCharType="separate"/>
        </w:r>
        <w:r w:rsidR="0036426C">
          <w:rPr>
            <w:b/>
            <w:bCs/>
            <w:noProof/>
          </w:rPr>
          <w:t>4</w:t>
        </w:r>
        <w:r w:rsidRPr="00214386">
          <w:rPr>
            <w:b/>
            <w:bCs/>
            <w:szCs w:val="24"/>
          </w:rPr>
          <w:fldChar w:fldCharType="end"/>
        </w:r>
        <w:r w:rsidRPr="00214386">
          <w:t xml:space="preserve"> of </w:t>
        </w:r>
        <w:r w:rsidRPr="00214386">
          <w:rPr>
            <w:b/>
            <w:bCs/>
            <w:szCs w:val="24"/>
          </w:rPr>
          <w:fldChar w:fldCharType="begin"/>
        </w:r>
        <w:r w:rsidRPr="00214386">
          <w:rPr>
            <w:b/>
            <w:bCs/>
          </w:rPr>
          <w:instrText xml:space="preserve"> NUMPAGES  </w:instrText>
        </w:r>
        <w:r w:rsidRPr="00214386">
          <w:rPr>
            <w:b/>
            <w:bCs/>
            <w:szCs w:val="24"/>
          </w:rPr>
          <w:fldChar w:fldCharType="separate"/>
        </w:r>
        <w:r w:rsidR="0036426C">
          <w:rPr>
            <w:b/>
            <w:bCs/>
            <w:noProof/>
          </w:rPr>
          <w:t>4</w:t>
        </w:r>
        <w:r w:rsidRPr="00214386">
          <w:rPr>
            <w:b/>
            <w:bCs/>
            <w:szCs w:val="24"/>
          </w:rPr>
          <w:fldChar w:fldCharType="end"/>
        </w:r>
      </w:p>
    </w:sdtContent>
  </w:sdt>
  <w:p w14:paraId="4E7554DC" w14:textId="77777777" w:rsidR="00214386" w:rsidRDefault="0021438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029FA"/>
    <w:multiLevelType w:val="hybridMultilevel"/>
    <w:tmpl w:val="49709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A569A3"/>
    <w:multiLevelType w:val="hybridMultilevel"/>
    <w:tmpl w:val="B7E07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2A29E5"/>
    <w:multiLevelType w:val="multilevel"/>
    <w:tmpl w:val="42563666"/>
    <w:styleLink w:val="ListStyle"/>
    <w:lvl w:ilvl="0">
      <w:start w:val="1"/>
      <w:numFmt w:val="decimal"/>
      <w:pStyle w:val="PolicyLevel1"/>
      <w:lvlText w:val="%1."/>
      <w:lvlJc w:val="left"/>
      <w:pPr>
        <w:ind w:left="794" w:hanging="794"/>
      </w:pPr>
      <w:rPr>
        <w:rFonts w:ascii="Century Gothic" w:hAnsi="Century Gothic" w:hint="default"/>
        <w:b/>
        <w:i w:val="0"/>
        <w:sz w:val="24"/>
      </w:rPr>
    </w:lvl>
    <w:lvl w:ilvl="1">
      <w:start w:val="1"/>
      <w:numFmt w:val="decimal"/>
      <w:pStyle w:val="PolicyLevel2"/>
      <w:lvlText w:val="%1.%2."/>
      <w:lvlJc w:val="left"/>
      <w:pPr>
        <w:ind w:left="794" w:hanging="794"/>
      </w:pPr>
      <w:rPr>
        <w:rFonts w:ascii="Century Gothic" w:hAnsi="Century Gothic" w:hint="default"/>
        <w:sz w:val="24"/>
      </w:rPr>
    </w:lvl>
    <w:lvl w:ilvl="2">
      <w:start w:val="1"/>
      <w:numFmt w:val="decimal"/>
      <w:pStyle w:val="PolicyLevel3"/>
      <w:lvlText w:val="%1.%2.%3."/>
      <w:lvlJc w:val="left"/>
      <w:pPr>
        <w:ind w:left="794" w:hanging="794"/>
      </w:pPr>
      <w:rPr>
        <w:rFonts w:hint="default"/>
      </w:rPr>
    </w:lvl>
    <w:lvl w:ilvl="3">
      <w:start w:val="1"/>
      <w:numFmt w:val="lowerLetter"/>
      <w:pStyle w:val="PolicyLevel4"/>
      <w:lvlText w:val="%4)"/>
      <w:lvlJc w:val="left"/>
      <w:pPr>
        <w:tabs>
          <w:tab w:val="num" w:pos="1134"/>
        </w:tabs>
        <w:ind w:left="1134" w:hanging="283"/>
      </w:pPr>
      <w:rPr>
        <w:rFonts w:hint="default"/>
      </w:rPr>
    </w:lvl>
    <w:lvl w:ilvl="4">
      <w:start w:val="1"/>
      <w:numFmt w:val="bullet"/>
      <w:pStyle w:val="PolicyLevel5"/>
      <w:lvlText w:val=""/>
      <w:lvlJc w:val="left"/>
      <w:pPr>
        <w:tabs>
          <w:tab w:val="num" w:pos="1134"/>
        </w:tabs>
        <w:ind w:left="1134" w:hanging="283"/>
      </w:pPr>
      <w:rPr>
        <w:rFonts w:ascii="Symbol" w:hAnsi="Symbol" w:hint="default"/>
        <w:color w:val="auto"/>
      </w:rPr>
    </w:lvl>
    <w:lvl w:ilvl="5">
      <w:start w:val="1"/>
      <w:numFmt w:val="lowerRoman"/>
      <w:lvlText w:val="(%6)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20" w:hanging="72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20" w:hanging="72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720" w:hanging="720"/>
      </w:pPr>
      <w:rPr>
        <w:rFonts w:hint="default"/>
      </w:rPr>
    </w:lvl>
  </w:abstractNum>
  <w:abstractNum w:abstractNumId="3" w15:restartNumberingAfterBreak="0">
    <w:nsid w:val="0516503E"/>
    <w:multiLevelType w:val="hybridMultilevel"/>
    <w:tmpl w:val="4FDAC89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2AB5C65"/>
    <w:multiLevelType w:val="multilevel"/>
    <w:tmpl w:val="B62AFD64"/>
    <w:lvl w:ilvl="0">
      <w:start w:val="3"/>
      <w:numFmt w:val="decimal"/>
      <w:lvlText w:val="%1."/>
      <w:lvlJc w:val="left"/>
      <w:pPr>
        <w:tabs>
          <w:tab w:val="num" w:pos="0"/>
        </w:tabs>
        <w:ind w:left="0" w:hanging="360"/>
      </w:pPr>
    </w:lvl>
    <w:lvl w:ilvl="1" w:tentative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entative="1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entative="1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entative="1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entative="1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entative="1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abstractNum w:abstractNumId="5" w15:restartNumberingAfterBreak="0">
    <w:nsid w:val="18052B37"/>
    <w:multiLevelType w:val="multilevel"/>
    <w:tmpl w:val="4DCE6B26"/>
    <w:lvl w:ilvl="0">
      <w:start w:val="6"/>
      <w:numFmt w:val="decimal"/>
      <w:lvlText w:val="%1."/>
      <w:lvlJc w:val="left"/>
      <w:pPr>
        <w:tabs>
          <w:tab w:val="num" w:pos="0"/>
        </w:tabs>
        <w:ind w:left="0" w:hanging="360"/>
      </w:pPr>
    </w:lvl>
    <w:lvl w:ilvl="1" w:tentative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entative="1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entative="1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entative="1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entative="1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entative="1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abstractNum w:abstractNumId="6" w15:restartNumberingAfterBreak="0">
    <w:nsid w:val="1A87634B"/>
    <w:multiLevelType w:val="hybridMultilevel"/>
    <w:tmpl w:val="DD56DCC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B6F2D8E"/>
    <w:multiLevelType w:val="hybridMultilevel"/>
    <w:tmpl w:val="B454AE0E"/>
    <w:lvl w:ilvl="0" w:tplc="2564B174">
      <w:start w:val="1"/>
      <w:numFmt w:val="decimal"/>
      <w:pStyle w:val="Heading1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B96BC5"/>
    <w:multiLevelType w:val="multilevel"/>
    <w:tmpl w:val="A036AA5E"/>
    <w:lvl w:ilvl="0">
      <w:start w:val="1"/>
      <w:numFmt w:val="decimal"/>
      <w:lvlText w:val="%1."/>
      <w:lvlJc w:val="left"/>
      <w:pPr>
        <w:ind w:left="720" w:hanging="720"/>
      </w:pPr>
      <w:rPr>
        <w:rFonts w:ascii="Century Gothic" w:hAnsi="Century Gothic" w:hint="default"/>
        <w:b/>
        <w:i w:val="0"/>
        <w:sz w:val="24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Century Gothic" w:hAnsi="Century Gothic" w:hint="default"/>
        <w:sz w:val="24"/>
      </w:rPr>
    </w:lvl>
    <w:lvl w:ilvl="2">
      <w:start w:val="1"/>
      <w:numFmt w:val="lowerLetter"/>
      <w:lvlText w:val="%3)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720" w:hanging="72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72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20" w:hanging="72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20" w:hanging="72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720" w:hanging="720"/>
      </w:pPr>
      <w:rPr>
        <w:rFonts w:hint="default"/>
      </w:rPr>
    </w:lvl>
  </w:abstractNum>
  <w:abstractNum w:abstractNumId="9" w15:restartNumberingAfterBreak="0">
    <w:nsid w:val="26BF23CD"/>
    <w:multiLevelType w:val="multilevel"/>
    <w:tmpl w:val="3FF05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6C63E42"/>
    <w:multiLevelType w:val="multilevel"/>
    <w:tmpl w:val="298651D2"/>
    <w:styleLink w:val="PolicyMulti-level"/>
    <w:lvl w:ilvl="0">
      <w:start w:val="1"/>
      <w:numFmt w:val="decimal"/>
      <w:lvlText w:val="%1."/>
      <w:lvlJc w:val="left"/>
      <w:pPr>
        <w:ind w:left="720" w:hanging="720"/>
      </w:pPr>
      <w:rPr>
        <w:rFonts w:ascii="Century Gothic" w:hAnsi="Century Gothic" w:hint="default"/>
        <w:b/>
        <w:i w:val="0"/>
        <w:sz w:val="24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Century Gothic" w:hAnsi="Century Gothic" w:hint="default"/>
        <w:sz w:val="24"/>
      </w:rPr>
    </w:lvl>
    <w:lvl w:ilvl="2">
      <w:start w:val="1"/>
      <w:numFmt w:val="lowerLetter"/>
      <w:lvlText w:val="%3)"/>
      <w:lvlJc w:val="left"/>
      <w:pPr>
        <w:ind w:left="72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720" w:hanging="72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72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20" w:hanging="72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20" w:hanging="72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720" w:hanging="720"/>
      </w:pPr>
      <w:rPr>
        <w:rFonts w:hint="default"/>
      </w:rPr>
    </w:lvl>
  </w:abstractNum>
  <w:abstractNum w:abstractNumId="11" w15:restartNumberingAfterBreak="0">
    <w:nsid w:val="28E8762F"/>
    <w:multiLevelType w:val="multilevel"/>
    <w:tmpl w:val="42563666"/>
    <w:numStyleLink w:val="ListStyle"/>
  </w:abstractNum>
  <w:abstractNum w:abstractNumId="12" w15:restartNumberingAfterBreak="0">
    <w:nsid w:val="29026011"/>
    <w:multiLevelType w:val="multilevel"/>
    <w:tmpl w:val="6FC8A4EE"/>
    <w:lvl w:ilvl="0">
      <w:start w:val="4"/>
      <w:numFmt w:val="decimal"/>
      <w:lvlText w:val="%1."/>
      <w:lvlJc w:val="left"/>
      <w:pPr>
        <w:tabs>
          <w:tab w:val="num" w:pos="0"/>
        </w:tabs>
        <w:ind w:left="0" w:hanging="360"/>
      </w:pPr>
    </w:lvl>
    <w:lvl w:ilvl="1" w:tentative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entative="1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entative="1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entative="1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entative="1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entative="1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abstractNum w:abstractNumId="13" w15:restartNumberingAfterBreak="0">
    <w:nsid w:val="35B5253E"/>
    <w:multiLevelType w:val="multilevel"/>
    <w:tmpl w:val="07E65296"/>
    <w:lvl w:ilvl="0">
      <w:start w:val="5"/>
      <w:numFmt w:val="decimal"/>
      <w:lvlText w:val="%1."/>
      <w:lvlJc w:val="left"/>
      <w:pPr>
        <w:tabs>
          <w:tab w:val="num" w:pos="0"/>
        </w:tabs>
        <w:ind w:left="0" w:hanging="360"/>
      </w:pPr>
    </w:lvl>
    <w:lvl w:ilvl="1" w:tentative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entative="1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entative="1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entative="1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entative="1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entative="1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abstractNum w:abstractNumId="14" w15:restartNumberingAfterBreak="0">
    <w:nsid w:val="3B805921"/>
    <w:multiLevelType w:val="hybridMultilevel"/>
    <w:tmpl w:val="1A767C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0A1C94"/>
    <w:multiLevelType w:val="multilevel"/>
    <w:tmpl w:val="FEA23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3930FDB"/>
    <w:multiLevelType w:val="hybridMultilevel"/>
    <w:tmpl w:val="FE3046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F2642F"/>
    <w:multiLevelType w:val="multilevel"/>
    <w:tmpl w:val="3252DBC6"/>
    <w:lvl w:ilvl="0">
      <w:start w:val="2"/>
      <w:numFmt w:val="decimal"/>
      <w:lvlText w:val="%1."/>
      <w:lvlJc w:val="left"/>
      <w:pPr>
        <w:tabs>
          <w:tab w:val="num" w:pos="0"/>
        </w:tabs>
        <w:ind w:left="0" w:hanging="360"/>
      </w:pPr>
    </w:lvl>
    <w:lvl w:ilvl="1" w:tentative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entative="1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entative="1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entative="1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entative="1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entative="1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abstractNum w:abstractNumId="18" w15:restartNumberingAfterBreak="0">
    <w:nsid w:val="534B2733"/>
    <w:multiLevelType w:val="multilevel"/>
    <w:tmpl w:val="27E288D2"/>
    <w:lvl w:ilvl="0">
      <w:start w:val="7"/>
      <w:numFmt w:val="decimal"/>
      <w:lvlText w:val="%1."/>
      <w:lvlJc w:val="left"/>
      <w:pPr>
        <w:tabs>
          <w:tab w:val="num" w:pos="0"/>
        </w:tabs>
        <w:ind w:left="0" w:hanging="360"/>
      </w:pPr>
    </w:lvl>
    <w:lvl w:ilvl="1" w:tentative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entative="1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entative="1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entative="1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entative="1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entative="1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abstractNum w:abstractNumId="19" w15:restartNumberingAfterBreak="0">
    <w:nsid w:val="608517D6"/>
    <w:multiLevelType w:val="multilevel"/>
    <w:tmpl w:val="6632F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70873120"/>
    <w:multiLevelType w:val="multilevel"/>
    <w:tmpl w:val="BB8A2BD4"/>
    <w:lvl w:ilvl="0">
      <w:start w:val="8"/>
      <w:numFmt w:val="decimal"/>
      <w:lvlText w:val="%1."/>
      <w:lvlJc w:val="left"/>
      <w:pPr>
        <w:tabs>
          <w:tab w:val="num" w:pos="0"/>
        </w:tabs>
        <w:ind w:left="0" w:hanging="360"/>
      </w:pPr>
    </w:lvl>
    <w:lvl w:ilvl="1" w:tentative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entative="1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entative="1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entative="1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entative="1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entative="1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abstractNum w:abstractNumId="21" w15:restartNumberingAfterBreak="0">
    <w:nsid w:val="71BA2EAD"/>
    <w:multiLevelType w:val="multilevel"/>
    <w:tmpl w:val="0809001D"/>
    <w:styleLink w:val="PolicyMulti-Level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729E737A"/>
    <w:multiLevelType w:val="multilevel"/>
    <w:tmpl w:val="CD68C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21"/>
  </w:num>
  <w:num w:numId="3">
    <w:abstractNumId w:val="10"/>
  </w:num>
  <w:num w:numId="4">
    <w:abstractNumId w:val="8"/>
  </w:num>
  <w:num w:numId="5">
    <w:abstractNumId w:val="2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17"/>
  </w:num>
  <w:num w:numId="9">
    <w:abstractNumId w:val="3"/>
  </w:num>
  <w:num w:numId="10">
    <w:abstractNumId w:val="4"/>
  </w:num>
  <w:num w:numId="11">
    <w:abstractNumId w:val="6"/>
  </w:num>
  <w:num w:numId="12">
    <w:abstractNumId w:val="12"/>
  </w:num>
  <w:num w:numId="13">
    <w:abstractNumId w:val="19"/>
  </w:num>
  <w:num w:numId="14">
    <w:abstractNumId w:val="15"/>
  </w:num>
  <w:num w:numId="15">
    <w:abstractNumId w:val="9"/>
  </w:num>
  <w:num w:numId="16">
    <w:abstractNumId w:val="22"/>
  </w:num>
  <w:num w:numId="17">
    <w:abstractNumId w:val="1"/>
  </w:num>
  <w:num w:numId="18">
    <w:abstractNumId w:val="13"/>
  </w:num>
  <w:num w:numId="19">
    <w:abstractNumId w:val="14"/>
  </w:num>
  <w:num w:numId="20">
    <w:abstractNumId w:val="5"/>
  </w:num>
  <w:num w:numId="21">
    <w:abstractNumId w:val="16"/>
  </w:num>
  <w:num w:numId="22">
    <w:abstractNumId w:val="18"/>
  </w:num>
  <w:num w:numId="23">
    <w:abstractNumId w:val="0"/>
  </w:num>
  <w:num w:numId="24">
    <w:abstractNumId w:val="20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178C"/>
    <w:rsid w:val="00000C05"/>
    <w:rsid w:val="00026BD8"/>
    <w:rsid w:val="0006240D"/>
    <w:rsid w:val="000819CA"/>
    <w:rsid w:val="0009602B"/>
    <w:rsid w:val="000F37F5"/>
    <w:rsid w:val="00140C98"/>
    <w:rsid w:val="00164E6B"/>
    <w:rsid w:val="00176CCD"/>
    <w:rsid w:val="001A5BC1"/>
    <w:rsid w:val="001E3C63"/>
    <w:rsid w:val="001F2604"/>
    <w:rsid w:val="0020760E"/>
    <w:rsid w:val="0021095A"/>
    <w:rsid w:val="00214386"/>
    <w:rsid w:val="00216B54"/>
    <w:rsid w:val="00282B9A"/>
    <w:rsid w:val="00293CAB"/>
    <w:rsid w:val="002D14C2"/>
    <w:rsid w:val="002D47E9"/>
    <w:rsid w:val="002D66E2"/>
    <w:rsid w:val="003207E9"/>
    <w:rsid w:val="00351554"/>
    <w:rsid w:val="0036426C"/>
    <w:rsid w:val="00371087"/>
    <w:rsid w:val="0037295F"/>
    <w:rsid w:val="00375B7C"/>
    <w:rsid w:val="003B2DAF"/>
    <w:rsid w:val="00422CD6"/>
    <w:rsid w:val="00440735"/>
    <w:rsid w:val="0045113F"/>
    <w:rsid w:val="00465357"/>
    <w:rsid w:val="004808FC"/>
    <w:rsid w:val="005039E9"/>
    <w:rsid w:val="00505FA8"/>
    <w:rsid w:val="00524040"/>
    <w:rsid w:val="005A2E47"/>
    <w:rsid w:val="005C78E9"/>
    <w:rsid w:val="00664746"/>
    <w:rsid w:val="00683947"/>
    <w:rsid w:val="00713A19"/>
    <w:rsid w:val="007B40BD"/>
    <w:rsid w:val="00843A7A"/>
    <w:rsid w:val="008802E6"/>
    <w:rsid w:val="00892384"/>
    <w:rsid w:val="008A2003"/>
    <w:rsid w:val="00944D84"/>
    <w:rsid w:val="00A05851"/>
    <w:rsid w:val="00A11C7A"/>
    <w:rsid w:val="00AA1ACD"/>
    <w:rsid w:val="00AA2D84"/>
    <w:rsid w:val="00B31685"/>
    <w:rsid w:val="00B522A5"/>
    <w:rsid w:val="00BB3265"/>
    <w:rsid w:val="00C05D29"/>
    <w:rsid w:val="00C470F5"/>
    <w:rsid w:val="00C7797B"/>
    <w:rsid w:val="00D73980"/>
    <w:rsid w:val="00E6277C"/>
    <w:rsid w:val="00EB31C8"/>
    <w:rsid w:val="00EC41D8"/>
    <w:rsid w:val="00EE178C"/>
    <w:rsid w:val="00F35099"/>
    <w:rsid w:val="00F70097"/>
    <w:rsid w:val="00F817D7"/>
    <w:rsid w:val="00F83832"/>
    <w:rsid w:val="00FA0C74"/>
    <w:rsid w:val="00FA7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263103"/>
  <w15:chartTrackingRefBased/>
  <w15:docId w15:val="{AF14A31E-2A60-4218-A6A3-24A348F7C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4386"/>
    <w:rPr>
      <w:rFonts w:ascii="Century Gothic" w:hAnsi="Century Gothic"/>
      <w:sz w:val="24"/>
    </w:rPr>
  </w:style>
  <w:style w:type="paragraph" w:styleId="Heading1">
    <w:name w:val="heading 1"/>
    <w:basedOn w:val="Normal"/>
    <w:next w:val="Normal"/>
    <w:link w:val="Heading1Char"/>
    <w:uiPriority w:val="9"/>
    <w:rsid w:val="001E3C63"/>
    <w:pPr>
      <w:keepNext/>
      <w:keepLines/>
      <w:numPr>
        <w:numId w:val="1"/>
      </w:numPr>
      <w:spacing w:before="240" w:after="0"/>
      <w:ind w:left="360"/>
      <w:outlineLvl w:val="0"/>
    </w:pPr>
    <w:rPr>
      <w:rFonts w:eastAsiaTheme="majorEastAsia" w:cstheme="majorBidi"/>
      <w:b/>
      <w:color w:val="000000" w:themeColor="text1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1E3C6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43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4386"/>
  </w:style>
  <w:style w:type="paragraph" w:styleId="Footer">
    <w:name w:val="footer"/>
    <w:basedOn w:val="Normal"/>
    <w:link w:val="FooterChar"/>
    <w:uiPriority w:val="99"/>
    <w:unhideWhenUsed/>
    <w:rsid w:val="002143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4386"/>
  </w:style>
  <w:style w:type="table" w:styleId="TableGrid">
    <w:name w:val="Table Grid"/>
    <w:basedOn w:val="TableNormal"/>
    <w:uiPriority w:val="59"/>
    <w:rsid w:val="002143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olicyTitle">
    <w:name w:val="Policy Title"/>
    <w:basedOn w:val="Normal"/>
    <w:link w:val="PolicyTitleChar"/>
    <w:qFormat/>
    <w:rsid w:val="00282B9A"/>
    <w:pPr>
      <w:spacing w:line="240" w:lineRule="auto"/>
      <w:jc w:val="center"/>
    </w:pPr>
    <w:rPr>
      <w:b/>
      <w:sz w:val="72"/>
    </w:rPr>
  </w:style>
  <w:style w:type="paragraph" w:customStyle="1" w:styleId="PolicyDate">
    <w:name w:val="Policy Date"/>
    <w:basedOn w:val="PolicyTitle"/>
    <w:link w:val="PolicyDateChar"/>
    <w:qFormat/>
    <w:rsid w:val="00B31685"/>
    <w:rPr>
      <w:sz w:val="44"/>
    </w:rPr>
  </w:style>
  <w:style w:type="character" w:customStyle="1" w:styleId="PolicyTitleChar">
    <w:name w:val="Policy Title Char"/>
    <w:basedOn w:val="DefaultParagraphFont"/>
    <w:link w:val="PolicyTitle"/>
    <w:rsid w:val="00282B9A"/>
    <w:rPr>
      <w:rFonts w:ascii="Century Gothic" w:hAnsi="Century Gothic"/>
      <w:b/>
      <w:sz w:val="72"/>
    </w:rPr>
  </w:style>
  <w:style w:type="character" w:customStyle="1" w:styleId="Heading1Char">
    <w:name w:val="Heading 1 Char"/>
    <w:basedOn w:val="DefaultParagraphFont"/>
    <w:link w:val="Heading1"/>
    <w:uiPriority w:val="9"/>
    <w:rsid w:val="001E3C63"/>
    <w:rPr>
      <w:rFonts w:ascii="Century Gothic" w:eastAsiaTheme="majorEastAsia" w:hAnsi="Century Gothic" w:cstheme="majorBidi"/>
      <w:b/>
      <w:color w:val="000000" w:themeColor="text1"/>
      <w:sz w:val="24"/>
      <w:szCs w:val="32"/>
    </w:rPr>
  </w:style>
  <w:style w:type="character" w:customStyle="1" w:styleId="PolicyDateChar">
    <w:name w:val="Policy Date Char"/>
    <w:basedOn w:val="PolicyTitleChar"/>
    <w:link w:val="PolicyDate"/>
    <w:rsid w:val="00B31685"/>
    <w:rPr>
      <w:rFonts w:ascii="Century Gothic" w:hAnsi="Century Gothic"/>
      <w:b/>
      <w:sz w:val="44"/>
    </w:rPr>
  </w:style>
  <w:style w:type="character" w:customStyle="1" w:styleId="Heading2Char">
    <w:name w:val="Heading 2 Char"/>
    <w:basedOn w:val="DefaultParagraphFont"/>
    <w:link w:val="Heading2"/>
    <w:uiPriority w:val="9"/>
    <w:rsid w:val="001E3C6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PolicyParagraphs">
    <w:name w:val="Policy Paragraphs"/>
    <w:basedOn w:val="Normal"/>
    <w:link w:val="PolicyParagraphsChar"/>
    <w:qFormat/>
    <w:rsid w:val="001E3C63"/>
    <w:rPr>
      <w:sz w:val="22"/>
    </w:rPr>
  </w:style>
  <w:style w:type="paragraph" w:customStyle="1" w:styleId="Level2">
    <w:name w:val="Level 2"/>
    <w:basedOn w:val="Normal"/>
    <w:link w:val="Level2Char"/>
    <w:rsid w:val="003207E9"/>
    <w:pPr>
      <w:jc w:val="both"/>
    </w:pPr>
    <w:rPr>
      <w:bCs/>
    </w:rPr>
  </w:style>
  <w:style w:type="character" w:customStyle="1" w:styleId="PolicyParagraphsChar">
    <w:name w:val="Policy Paragraphs Char"/>
    <w:basedOn w:val="DefaultParagraphFont"/>
    <w:link w:val="PolicyParagraphs"/>
    <w:rsid w:val="001E3C63"/>
    <w:rPr>
      <w:rFonts w:ascii="Century Gothic" w:hAnsi="Century Gothic"/>
    </w:rPr>
  </w:style>
  <w:style w:type="paragraph" w:customStyle="1" w:styleId="Level1">
    <w:name w:val="Level 1"/>
    <w:basedOn w:val="Heading1"/>
    <w:link w:val="Level1Char"/>
    <w:rsid w:val="00FA0C74"/>
    <w:pPr>
      <w:numPr>
        <w:numId w:val="0"/>
      </w:numPr>
    </w:pPr>
  </w:style>
  <w:style w:type="character" w:customStyle="1" w:styleId="Level2Char">
    <w:name w:val="Level 2 Char"/>
    <w:basedOn w:val="DefaultParagraphFont"/>
    <w:link w:val="Level2"/>
    <w:rsid w:val="003207E9"/>
    <w:rPr>
      <w:rFonts w:ascii="Century Gothic" w:hAnsi="Century Gothic"/>
      <w:bCs/>
      <w:sz w:val="24"/>
    </w:rPr>
  </w:style>
  <w:style w:type="numbering" w:customStyle="1" w:styleId="PolicyMulti-Level0">
    <w:name w:val="Policy Multi-Level"/>
    <w:uiPriority w:val="99"/>
    <w:rsid w:val="003207E9"/>
    <w:pPr>
      <w:numPr>
        <w:numId w:val="2"/>
      </w:numPr>
    </w:pPr>
  </w:style>
  <w:style w:type="character" w:customStyle="1" w:styleId="Level1Char">
    <w:name w:val="Level 1 Char"/>
    <w:basedOn w:val="Heading1Char"/>
    <w:link w:val="Level1"/>
    <w:rsid w:val="00FA0C74"/>
    <w:rPr>
      <w:rFonts w:ascii="Century Gothic" w:eastAsiaTheme="majorEastAsia" w:hAnsi="Century Gothic" w:cstheme="majorBidi"/>
      <w:b/>
      <w:color w:val="000000" w:themeColor="text1"/>
      <w:sz w:val="24"/>
      <w:szCs w:val="32"/>
    </w:rPr>
  </w:style>
  <w:style w:type="paragraph" w:customStyle="1" w:styleId="PolicyLevel1">
    <w:name w:val="Policy Level 1"/>
    <w:basedOn w:val="Level1"/>
    <w:link w:val="PolicyLevel1Char"/>
    <w:qFormat/>
    <w:rsid w:val="00F83832"/>
    <w:pPr>
      <w:numPr>
        <w:numId w:val="7"/>
      </w:numPr>
      <w:spacing w:line="480" w:lineRule="auto"/>
    </w:pPr>
  </w:style>
  <w:style w:type="paragraph" w:customStyle="1" w:styleId="PolicyLevel2">
    <w:name w:val="Policy Level 2"/>
    <w:basedOn w:val="Level2"/>
    <w:link w:val="PolicyLevel2Char"/>
    <w:qFormat/>
    <w:rsid w:val="00F83832"/>
    <w:pPr>
      <w:numPr>
        <w:ilvl w:val="1"/>
        <w:numId w:val="7"/>
      </w:numPr>
    </w:pPr>
  </w:style>
  <w:style w:type="character" w:customStyle="1" w:styleId="PolicyLevel1Char">
    <w:name w:val="Policy Level 1 Char"/>
    <w:basedOn w:val="Level1Char"/>
    <w:link w:val="PolicyLevel1"/>
    <w:rsid w:val="00FA0C74"/>
    <w:rPr>
      <w:rFonts w:ascii="Century Gothic" w:eastAsiaTheme="majorEastAsia" w:hAnsi="Century Gothic" w:cstheme="majorBidi"/>
      <w:b/>
      <w:color w:val="000000" w:themeColor="text1"/>
      <w:sz w:val="24"/>
      <w:szCs w:val="32"/>
    </w:rPr>
  </w:style>
  <w:style w:type="paragraph" w:styleId="TOCHeading">
    <w:name w:val="TOC Heading"/>
    <w:basedOn w:val="PolicyLevel1"/>
    <w:next w:val="PolicyParagraphs"/>
    <w:uiPriority w:val="39"/>
    <w:unhideWhenUsed/>
    <w:qFormat/>
    <w:rsid w:val="00C05D29"/>
    <w:pPr>
      <w:numPr>
        <w:numId w:val="0"/>
      </w:numPr>
      <w:outlineLvl w:val="9"/>
    </w:pPr>
    <w:rPr>
      <w:lang w:val="en-US"/>
    </w:rPr>
  </w:style>
  <w:style w:type="character" w:customStyle="1" w:styleId="PolicyLevel2Char">
    <w:name w:val="Policy Level 2 Char"/>
    <w:basedOn w:val="Level2Char"/>
    <w:link w:val="PolicyLevel2"/>
    <w:rsid w:val="00FA0C74"/>
    <w:rPr>
      <w:rFonts w:ascii="Century Gothic" w:hAnsi="Century Gothic"/>
      <w:bCs/>
      <w:sz w:val="24"/>
    </w:rPr>
  </w:style>
  <w:style w:type="paragraph" w:styleId="TOC1">
    <w:name w:val="toc 1"/>
    <w:basedOn w:val="Normal"/>
    <w:next w:val="Normal"/>
    <w:link w:val="TOC1Char"/>
    <w:autoRedefine/>
    <w:uiPriority w:val="39"/>
    <w:unhideWhenUsed/>
    <w:rsid w:val="00F817D7"/>
    <w:pPr>
      <w:tabs>
        <w:tab w:val="left" w:pos="440"/>
        <w:tab w:val="right" w:leader="dot" w:pos="9016"/>
      </w:tabs>
      <w:spacing w:after="100"/>
    </w:pPr>
  </w:style>
  <w:style w:type="character" w:styleId="Hyperlink">
    <w:name w:val="Hyperlink"/>
    <w:basedOn w:val="DefaultParagraphFont"/>
    <w:uiPriority w:val="99"/>
    <w:unhideWhenUsed/>
    <w:rsid w:val="001F2604"/>
    <w:rPr>
      <w:color w:val="0563C1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1F2604"/>
    <w:pPr>
      <w:spacing w:after="100"/>
      <w:ind w:left="220"/>
    </w:pPr>
    <w:rPr>
      <w:rFonts w:asciiTheme="minorHAnsi" w:eastAsiaTheme="minorEastAsia" w:hAnsiTheme="minorHAnsi" w:cs="Times New Roman"/>
      <w:sz w:val="22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1F2604"/>
    <w:pPr>
      <w:spacing w:after="100"/>
      <w:ind w:left="440"/>
    </w:pPr>
    <w:rPr>
      <w:rFonts w:asciiTheme="minorHAnsi" w:eastAsiaTheme="minorEastAsia" w:hAnsiTheme="minorHAnsi" w:cs="Times New Roman"/>
      <w:sz w:val="22"/>
      <w:lang w:val="en-US"/>
    </w:rPr>
  </w:style>
  <w:style w:type="numbering" w:customStyle="1" w:styleId="PolicyMulti-level">
    <w:name w:val="Policy Multi-level"/>
    <w:uiPriority w:val="99"/>
    <w:rsid w:val="00293CAB"/>
    <w:pPr>
      <w:numPr>
        <w:numId w:val="3"/>
      </w:numPr>
    </w:pPr>
  </w:style>
  <w:style w:type="paragraph" w:customStyle="1" w:styleId="TOCContent">
    <w:name w:val="TOC Content"/>
    <w:basedOn w:val="TOC1"/>
    <w:link w:val="TOCContentChar"/>
    <w:autoRedefine/>
    <w:qFormat/>
    <w:rsid w:val="00F817D7"/>
    <w:pPr>
      <w:tabs>
        <w:tab w:val="clear" w:pos="440"/>
        <w:tab w:val="left" w:pos="567"/>
      </w:tabs>
    </w:pPr>
    <w:rPr>
      <w:noProof/>
    </w:rPr>
  </w:style>
  <w:style w:type="character" w:customStyle="1" w:styleId="TOC1Char">
    <w:name w:val="TOC 1 Char"/>
    <w:basedOn w:val="DefaultParagraphFont"/>
    <w:link w:val="TOC1"/>
    <w:uiPriority w:val="39"/>
    <w:rsid w:val="00F817D7"/>
    <w:rPr>
      <w:rFonts w:ascii="Century Gothic" w:hAnsi="Century Gothic"/>
      <w:sz w:val="24"/>
    </w:rPr>
  </w:style>
  <w:style w:type="character" w:customStyle="1" w:styleId="TOCContentChar">
    <w:name w:val="TOC Content Char"/>
    <w:basedOn w:val="TOC1Char"/>
    <w:link w:val="TOCContent"/>
    <w:rsid w:val="00F817D7"/>
    <w:rPr>
      <w:rFonts w:ascii="Century Gothic" w:hAnsi="Century Gothic"/>
      <w:noProof/>
      <w:sz w:val="24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000C05"/>
    <w:pPr>
      <w:spacing w:after="100"/>
      <w:ind w:left="72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000C05"/>
    <w:pPr>
      <w:spacing w:after="100"/>
      <w:ind w:left="1440"/>
    </w:pPr>
  </w:style>
  <w:style w:type="paragraph" w:styleId="ListParagraph">
    <w:name w:val="List Paragraph"/>
    <w:basedOn w:val="Normal"/>
    <w:uiPriority w:val="34"/>
    <w:rsid w:val="00440735"/>
    <w:pPr>
      <w:ind w:left="720"/>
      <w:contextualSpacing/>
    </w:pPr>
  </w:style>
  <w:style w:type="paragraph" w:customStyle="1" w:styleId="PolicyLevel3">
    <w:name w:val="Policy Level 3"/>
    <w:basedOn w:val="PolicyLevel2"/>
    <w:link w:val="PolicyLevel3Char"/>
    <w:qFormat/>
    <w:rsid w:val="00026BD8"/>
    <w:pPr>
      <w:numPr>
        <w:ilvl w:val="2"/>
      </w:numPr>
    </w:pPr>
  </w:style>
  <w:style w:type="paragraph" w:customStyle="1" w:styleId="PolicyLevel4">
    <w:name w:val="Policy Level 4"/>
    <w:basedOn w:val="PolicyLevel2"/>
    <w:link w:val="PolicyLevel4Char"/>
    <w:qFormat/>
    <w:rsid w:val="00026BD8"/>
    <w:pPr>
      <w:numPr>
        <w:ilvl w:val="3"/>
      </w:numPr>
    </w:pPr>
  </w:style>
  <w:style w:type="character" w:customStyle="1" w:styleId="PolicyLevel3Char">
    <w:name w:val="Policy Level 3 Char"/>
    <w:basedOn w:val="PolicyLevel2Char"/>
    <w:link w:val="PolicyLevel3"/>
    <w:rsid w:val="00440735"/>
    <w:rPr>
      <w:rFonts w:ascii="Century Gothic" w:hAnsi="Century Gothic"/>
      <w:bCs/>
      <w:sz w:val="24"/>
    </w:rPr>
  </w:style>
  <w:style w:type="paragraph" w:customStyle="1" w:styleId="PolicyLevel5">
    <w:name w:val="Policy Level 5"/>
    <w:basedOn w:val="PolicyLevel4"/>
    <w:link w:val="PolicyLevel5Char"/>
    <w:qFormat/>
    <w:rsid w:val="00026BD8"/>
    <w:pPr>
      <w:numPr>
        <w:ilvl w:val="4"/>
      </w:numPr>
    </w:pPr>
  </w:style>
  <w:style w:type="character" w:customStyle="1" w:styleId="PolicyLevel4Char">
    <w:name w:val="Policy Level 4 Char"/>
    <w:basedOn w:val="PolicyLevel2Char"/>
    <w:link w:val="PolicyLevel4"/>
    <w:rsid w:val="00713A19"/>
    <w:rPr>
      <w:rFonts w:ascii="Century Gothic" w:hAnsi="Century Gothic"/>
      <w:bCs/>
      <w:sz w:val="24"/>
    </w:rPr>
  </w:style>
  <w:style w:type="numbering" w:customStyle="1" w:styleId="ListStyle">
    <w:name w:val="ListStyle"/>
    <w:uiPriority w:val="99"/>
    <w:rsid w:val="00F83832"/>
    <w:pPr>
      <w:numPr>
        <w:numId w:val="5"/>
      </w:numPr>
    </w:pPr>
  </w:style>
  <w:style w:type="character" w:customStyle="1" w:styleId="PolicyLevel5Char">
    <w:name w:val="Policy Level 5 Char"/>
    <w:basedOn w:val="PolicyLevel4Char"/>
    <w:link w:val="PolicyLevel5"/>
    <w:rsid w:val="00713A19"/>
    <w:rPr>
      <w:rFonts w:ascii="Century Gothic" w:hAnsi="Century Gothic"/>
      <w:bCs/>
      <w:sz w:val="24"/>
    </w:rPr>
  </w:style>
  <w:style w:type="paragraph" w:customStyle="1" w:styleId="Title1">
    <w:name w:val="Title 1"/>
    <w:basedOn w:val="Heading1"/>
    <w:link w:val="Title1Char"/>
    <w:autoRedefine/>
    <w:rsid w:val="00282B9A"/>
    <w:pPr>
      <w:numPr>
        <w:numId w:val="0"/>
      </w:numPr>
      <w:spacing w:before="480" w:after="120" w:line="240" w:lineRule="auto"/>
      <w:jc w:val="center"/>
    </w:pPr>
    <w:rPr>
      <w:rFonts w:eastAsia="MS Gothic" w:cs="Arial"/>
      <w:bCs/>
      <w:color w:val="auto"/>
      <w:sz w:val="44"/>
      <w:szCs w:val="44"/>
      <w:lang w:val="en-US"/>
    </w:rPr>
  </w:style>
  <w:style w:type="character" w:customStyle="1" w:styleId="Title1Char">
    <w:name w:val="Title 1 Char"/>
    <w:link w:val="Title1"/>
    <w:rsid w:val="00282B9A"/>
    <w:rPr>
      <w:rFonts w:ascii="Century Gothic" w:eastAsia="MS Gothic" w:hAnsi="Century Gothic" w:cs="Arial"/>
      <w:b/>
      <w:bCs/>
      <w:sz w:val="44"/>
      <w:szCs w:val="44"/>
      <w:lang w:val="en-US"/>
    </w:rPr>
  </w:style>
  <w:style w:type="character" w:customStyle="1" w:styleId="normaltextrun">
    <w:name w:val="normaltextrun"/>
    <w:basedOn w:val="DefaultParagraphFont"/>
    <w:rsid w:val="00664746"/>
  </w:style>
  <w:style w:type="character" w:customStyle="1" w:styleId="eop">
    <w:name w:val="eop"/>
    <w:basedOn w:val="DefaultParagraphFont"/>
    <w:rsid w:val="00664746"/>
  </w:style>
  <w:style w:type="paragraph" w:customStyle="1" w:styleId="paragraph">
    <w:name w:val="paragraph"/>
    <w:basedOn w:val="Normal"/>
    <w:rsid w:val="00EE17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437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5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3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65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34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03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96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JPG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30bd344b-0889-4533-acbc-0676ad904818">CHQSV24K64ZZ-1871485229-817</_dlc_DocId>
    <_dlc_DocIdUrl xmlns="30bd344b-0889-4533-acbc-0676ad904818">
      <Url>https://thriveeducationpartnership.sharepoint.com/sites/ThrivePolicies/_layouts/15/DocIdRedir.aspx?ID=CHQSV24K64ZZ-1871485229-817</Url>
      <Description>CHQSV24K64ZZ-1871485229-817</Description>
    </_dlc_DocIdUrl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2B3DAC314E8141B3CA6729D8E79FB5" ma:contentTypeVersion="8" ma:contentTypeDescription="Create a new document." ma:contentTypeScope="" ma:versionID="996b4cc7fc1dfd50c5b0737b98e1831a">
  <xsd:schema xmlns:xsd="http://www.w3.org/2001/XMLSchema" xmlns:xs="http://www.w3.org/2001/XMLSchema" xmlns:p="http://schemas.microsoft.com/office/2006/metadata/properties" xmlns:ns2="30bd344b-0889-4533-acbc-0676ad904818" xmlns:ns3="fd29f531-fd35-43d4-aa53-98f2c94da9d2" targetNamespace="http://schemas.microsoft.com/office/2006/metadata/properties" ma:root="true" ma:fieldsID="659ac283eb579ef91d1d89eb9afd56e8" ns2:_="" ns3:_="">
    <xsd:import namespace="30bd344b-0889-4533-acbc-0676ad904818"/>
    <xsd:import namespace="fd29f531-fd35-43d4-aa53-98f2c94da9d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bd344b-0889-4533-acbc-0676ad904818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29f531-fd35-43d4-aa53-98f2c94da9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C8D646-6F3F-488B-838C-D306107E53E3}">
  <ds:schemaRefs>
    <ds:schemaRef ds:uri="http://schemas.microsoft.com/office/2006/metadata/properties"/>
    <ds:schemaRef ds:uri="http://schemas.microsoft.com/office/infopath/2007/PartnerControls"/>
    <ds:schemaRef ds:uri="30bd344b-0889-4533-acbc-0676ad904818"/>
  </ds:schemaRefs>
</ds:datastoreItem>
</file>

<file path=customXml/itemProps2.xml><?xml version="1.0" encoding="utf-8"?>
<ds:datastoreItem xmlns:ds="http://schemas.openxmlformats.org/officeDocument/2006/customXml" ds:itemID="{57D760E3-5CD5-49CC-8E35-B71A65D11D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bd344b-0889-4533-acbc-0676ad904818"/>
    <ds:schemaRef ds:uri="fd29f531-fd35-43d4-aa53-98f2c94da9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771B6D8-74F4-48A7-8C6C-392868262A7B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69E09855-E79A-4A98-9536-314E79B31379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A81FED3-25C4-4088-8BD8-AC39770748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1414</Words>
  <Characters>8061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Calthorpe School</Company>
  <LinksUpToDate>false</LinksUpToDate>
  <CharactersWithSpaces>9457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Vikki King</cp:lastModifiedBy>
  <cp:revision>2</cp:revision>
  <dcterms:created xsi:type="dcterms:W3CDTF">2026-06-03T08:39:00Z</dcterms:created>
  <dcterms:modified xsi:type="dcterms:W3CDTF">2026-06-03T08:39:00Z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0x010100D82B3DAC314E8141B3CA6729D8E79FB5</vt:lpwstr>
  </property>
  <property fmtid="{D5CDD505-2E9C-101B-9397-08002B2CF9AE}" pid="3" name="_dlc_DocIdItemGuid">
    <vt:lpwstr>99fd8650-45b1-4d2e-b11a-93e5aa6e8095</vt:lpwstr>
  </property>
</Properties>
</file>